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E0774" w:rsidRPr="00E16F25" w:rsidRDefault="00E16F25" w:rsidP="00E16F25">
      <w:pPr>
        <w:pStyle w:val="Kop2"/>
        <w:numPr>
          <w:ilvl w:val="0"/>
          <w:numId w:val="0"/>
        </w:numPr>
        <w:rPr>
          <w:rFonts w:asciiTheme="minorHAnsi" w:hAnsiTheme="minorHAnsi"/>
          <w:sz w:val="22"/>
          <w:szCs w:val="22"/>
        </w:rPr>
      </w:pPr>
      <w:bookmarkStart w:id="0" w:name="_Toc351623768"/>
      <w:r w:rsidRPr="00E16F25">
        <w:rPr>
          <w:rFonts w:asciiTheme="minorHAnsi" w:hAnsiTheme="minorHAnsi"/>
          <w:sz w:val="22"/>
          <w:szCs w:val="22"/>
        </w:rPr>
        <w:t xml:space="preserve">Bijlage </w:t>
      </w:r>
      <w:bookmarkEnd w:id="0"/>
      <w:r w:rsidR="00256B6A">
        <w:rPr>
          <w:rFonts w:asciiTheme="minorHAnsi" w:hAnsiTheme="minorHAnsi"/>
          <w:sz w:val="22"/>
          <w:szCs w:val="22"/>
        </w:rPr>
        <w:t>6 – K3. Facturering</w:t>
      </w:r>
    </w:p>
    <w:p w:rsidR="00FC6E01" w:rsidRPr="00FC6E01" w:rsidRDefault="00FC6E01" w:rsidP="00FC6E01">
      <w:pPr>
        <w:rPr>
          <w:rFonts w:ascii="Calibri" w:hAnsi="Calibri" w:cs="Tahoma"/>
          <w:color w:val="000000"/>
          <w:sz w:val="22"/>
          <w:szCs w:val="22"/>
        </w:rPr>
      </w:pPr>
      <w:r w:rsidRPr="00FC6E01">
        <w:rPr>
          <w:rFonts w:ascii="Calibri" w:hAnsi="Calibri" w:cs="Tahoma"/>
          <w:color w:val="000000"/>
          <w:sz w:val="22"/>
          <w:szCs w:val="22"/>
        </w:rPr>
        <w:t>Veiligheidsregio IJsselland is zich bewust van de administratieve lasten binnen de organisatie vanwege de vele kleine bestellingen die er momenteel geplaatst worden. Om de administratieve lasten te drukken heeft opdrachtgever de wens minder facturen te ontvangen.</w:t>
      </w:r>
    </w:p>
    <w:p w:rsidR="00FC6E01" w:rsidRDefault="00FC6E01" w:rsidP="00FC6E01">
      <w:pPr>
        <w:rPr>
          <w:rFonts w:ascii="Calibri" w:hAnsi="Calibri" w:cs="Tahoma"/>
          <w:color w:val="000000"/>
          <w:sz w:val="22"/>
          <w:szCs w:val="22"/>
        </w:rPr>
      </w:pPr>
      <w:r w:rsidRPr="00FC6E01">
        <w:rPr>
          <w:rFonts w:ascii="Calibri" w:hAnsi="Calibri" w:cs="Tahoma"/>
          <w:color w:val="000000"/>
          <w:sz w:val="22"/>
          <w:szCs w:val="22"/>
        </w:rPr>
        <w:t>Tevens wil de Veiligheidsregio graag dat op de factuur de bestellin</w:t>
      </w:r>
      <w:r>
        <w:rPr>
          <w:rFonts w:ascii="Calibri" w:hAnsi="Calibri" w:cs="Tahoma"/>
          <w:color w:val="000000"/>
          <w:sz w:val="22"/>
          <w:szCs w:val="22"/>
        </w:rPr>
        <w:t>gen geclusterd worden per regio.</w:t>
      </w:r>
    </w:p>
    <w:p w:rsidR="00FC6E01" w:rsidRDefault="00FC6E01" w:rsidP="00FC6E01">
      <w:pPr>
        <w:rPr>
          <w:rFonts w:ascii="Calibri" w:hAnsi="Calibri" w:cs="Tahoma"/>
          <w:color w:val="000000"/>
          <w:sz w:val="22"/>
          <w:szCs w:val="22"/>
        </w:rPr>
      </w:pPr>
    </w:p>
    <w:p w:rsidR="00FC6E01" w:rsidRDefault="00FC6E01" w:rsidP="00FC6E01">
      <w:pPr>
        <w:rPr>
          <w:rFonts w:ascii="Calibri" w:hAnsi="Calibri" w:cs="Tahoma"/>
          <w:color w:val="000000"/>
          <w:sz w:val="22"/>
          <w:szCs w:val="22"/>
        </w:rPr>
      </w:pPr>
      <w:r>
        <w:rPr>
          <w:rFonts w:ascii="Calibri" w:hAnsi="Calibri" w:cs="Tahoma"/>
          <w:color w:val="000000"/>
          <w:sz w:val="22"/>
          <w:szCs w:val="22"/>
        </w:rPr>
        <w:t xml:space="preserve">Inschrijver dient in deze bijlage aan te geven hoeveel facturen er maximaal per jaar naar de veiligheidsregio toegezonden zullen worden. </w:t>
      </w:r>
    </w:p>
    <w:p w:rsidR="00256B6A" w:rsidRPr="00FC6E01" w:rsidRDefault="00256B6A" w:rsidP="00FC6E01">
      <w:pPr>
        <w:rPr>
          <w:rFonts w:ascii="Calibri" w:hAnsi="Calibri" w:cs="Tahoma"/>
          <w:color w:val="000000"/>
          <w:sz w:val="22"/>
          <w:szCs w:val="22"/>
        </w:rPr>
      </w:pPr>
      <w:r>
        <w:rPr>
          <w:rFonts w:ascii="Calibri" w:hAnsi="Calibri" w:cs="Tahoma"/>
          <w:color w:val="000000"/>
          <w:sz w:val="22"/>
          <w:szCs w:val="22"/>
        </w:rPr>
        <w:t xml:space="preserve">Inschrijver dient in onderstaande tabel </w:t>
      </w:r>
      <w:r w:rsidR="00FB04BC">
        <w:rPr>
          <w:rFonts w:ascii="Calibri" w:hAnsi="Calibri" w:cs="Tahoma"/>
          <w:color w:val="000000"/>
          <w:sz w:val="22"/>
          <w:szCs w:val="22"/>
        </w:rPr>
        <w:t xml:space="preserve">aan te kruisen per (relevant) perceel hoeveel facturen paar jaar verstuurd worden. </w:t>
      </w:r>
    </w:p>
    <w:tbl>
      <w:tblPr>
        <w:tblpPr w:leftFromText="141" w:rightFromText="141" w:vertAnchor="text" w:horzAnchor="margin" w:tblpXSpec="center" w:tblpY="234"/>
        <w:tblW w:w="10234"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firstRow="0" w:lastRow="0" w:firstColumn="0" w:lastColumn="0" w:noHBand="0" w:noVBand="0"/>
      </w:tblPr>
      <w:tblGrid>
        <w:gridCol w:w="567"/>
        <w:gridCol w:w="3005"/>
        <w:gridCol w:w="1701"/>
        <w:gridCol w:w="1701"/>
        <w:gridCol w:w="1559"/>
        <w:gridCol w:w="1701"/>
      </w:tblGrid>
      <w:tr w:rsidR="00256B6A" w:rsidRPr="00AD0617" w:rsidTr="00256B6A">
        <w:tc>
          <w:tcPr>
            <w:tcW w:w="3572" w:type="dxa"/>
            <w:gridSpan w:val="2"/>
            <w:vMerge w:val="restart"/>
            <w:tcBorders>
              <w:top w:val="single" w:sz="12" w:space="0" w:color="808080"/>
              <w:left w:val="single" w:sz="12" w:space="0" w:color="808080"/>
              <w:right w:val="single" w:sz="12" w:space="0" w:color="808080"/>
            </w:tcBorders>
            <w:shd w:val="clear" w:color="auto" w:fill="CCCCCC"/>
          </w:tcPr>
          <w:p w:rsidR="00256B6A" w:rsidRPr="00AD0617" w:rsidRDefault="00256B6A" w:rsidP="00256B6A">
            <w:pPr>
              <w:tabs>
                <w:tab w:val="left" w:pos="2325"/>
              </w:tabs>
              <w:spacing w:after="54"/>
              <w:ind w:left="57" w:right="113"/>
              <w:rPr>
                <w:rFonts w:ascii="Calibri" w:hAnsi="Calibri" w:cs="Tahoma"/>
                <w:b/>
                <w:iCs/>
                <w:color w:val="000000"/>
                <w:sz w:val="22"/>
                <w:szCs w:val="22"/>
              </w:rPr>
            </w:pPr>
            <w:r>
              <w:rPr>
                <w:rFonts w:ascii="Calibri" w:hAnsi="Calibri" w:cs="Tahoma"/>
                <w:b/>
                <w:iCs/>
                <w:color w:val="000000"/>
                <w:sz w:val="22"/>
                <w:szCs w:val="22"/>
              </w:rPr>
              <w:t xml:space="preserve">K3. Facturering </w:t>
            </w:r>
            <w:r w:rsidRPr="00AD0617">
              <w:rPr>
                <w:rFonts w:ascii="Calibri" w:hAnsi="Calibri" w:cs="Tahoma"/>
                <w:b/>
                <w:iCs/>
                <w:color w:val="000000"/>
                <w:sz w:val="22"/>
                <w:szCs w:val="22"/>
              </w:rPr>
              <w:tab/>
            </w:r>
          </w:p>
        </w:tc>
        <w:tc>
          <w:tcPr>
            <w:tcW w:w="6662" w:type="dxa"/>
            <w:gridSpan w:val="4"/>
            <w:tcBorders>
              <w:top w:val="single" w:sz="12" w:space="0" w:color="808080"/>
              <w:left w:val="single" w:sz="12" w:space="0" w:color="808080"/>
              <w:right w:val="single" w:sz="12" w:space="0" w:color="808080"/>
            </w:tcBorders>
            <w:shd w:val="clear" w:color="auto" w:fill="CCCCCC"/>
          </w:tcPr>
          <w:p w:rsidR="00256B6A" w:rsidRPr="00AD0617" w:rsidRDefault="00256B6A" w:rsidP="00256B6A">
            <w:pPr>
              <w:ind w:left="57" w:right="113"/>
              <w:jc w:val="center"/>
              <w:rPr>
                <w:rFonts w:ascii="Calibri" w:hAnsi="Calibri" w:cs="Tahoma"/>
                <w:b/>
                <w:iCs/>
                <w:color w:val="000000"/>
                <w:sz w:val="22"/>
                <w:szCs w:val="22"/>
              </w:rPr>
            </w:pPr>
            <w:r>
              <w:rPr>
                <w:rFonts w:ascii="Calibri" w:hAnsi="Calibri" w:cs="Tahoma"/>
                <w:b/>
                <w:iCs/>
                <w:color w:val="000000"/>
                <w:sz w:val="22"/>
                <w:szCs w:val="22"/>
              </w:rPr>
              <w:t>Maximale waarde (vermindering) in €</w:t>
            </w:r>
          </w:p>
        </w:tc>
      </w:tr>
      <w:tr w:rsidR="00256B6A" w:rsidRPr="00AD0617" w:rsidTr="00256B6A">
        <w:tc>
          <w:tcPr>
            <w:tcW w:w="3572" w:type="dxa"/>
            <w:gridSpan w:val="2"/>
            <w:vMerge/>
            <w:tcBorders>
              <w:left w:val="single" w:sz="12" w:space="0" w:color="808080"/>
              <w:bottom w:val="single" w:sz="12" w:space="0" w:color="808080"/>
              <w:right w:val="single" w:sz="12" w:space="0" w:color="808080"/>
            </w:tcBorders>
            <w:shd w:val="clear" w:color="auto" w:fill="CCCCCC"/>
          </w:tcPr>
          <w:p w:rsidR="00256B6A" w:rsidRPr="00AD0617" w:rsidRDefault="00256B6A" w:rsidP="00256B6A">
            <w:pPr>
              <w:tabs>
                <w:tab w:val="left" w:pos="2325"/>
              </w:tabs>
              <w:spacing w:after="54"/>
              <w:ind w:left="57" w:right="113"/>
              <w:rPr>
                <w:rFonts w:ascii="Calibri" w:hAnsi="Calibri" w:cs="Tahoma"/>
                <w:b/>
                <w:iCs/>
                <w:color w:val="000000"/>
                <w:sz w:val="22"/>
                <w:szCs w:val="22"/>
              </w:rPr>
            </w:pPr>
          </w:p>
        </w:tc>
        <w:tc>
          <w:tcPr>
            <w:tcW w:w="1701" w:type="dxa"/>
            <w:tcBorders>
              <w:top w:val="single" w:sz="12" w:space="0" w:color="808080"/>
              <w:left w:val="single" w:sz="12" w:space="0" w:color="808080"/>
              <w:bottom w:val="single" w:sz="12" w:space="0" w:color="808080"/>
              <w:right w:val="single" w:sz="12" w:space="0" w:color="808080"/>
            </w:tcBorders>
            <w:shd w:val="clear" w:color="auto" w:fill="CCCCCC"/>
          </w:tcPr>
          <w:p w:rsidR="00256B6A" w:rsidRDefault="00256B6A" w:rsidP="00256B6A">
            <w:pPr>
              <w:spacing w:after="54" w:line="240" w:lineRule="auto"/>
              <w:ind w:left="57" w:right="113"/>
              <w:jc w:val="center"/>
              <w:rPr>
                <w:rFonts w:ascii="Calibri" w:hAnsi="Calibri" w:cs="Tahoma"/>
                <w:b/>
                <w:iCs/>
                <w:color w:val="000000"/>
                <w:sz w:val="22"/>
                <w:szCs w:val="22"/>
              </w:rPr>
            </w:pPr>
            <w:r>
              <w:rPr>
                <w:rFonts w:ascii="Calibri" w:hAnsi="Calibri" w:cs="Tahoma"/>
                <w:b/>
                <w:iCs/>
                <w:color w:val="000000"/>
                <w:sz w:val="22"/>
                <w:szCs w:val="22"/>
              </w:rPr>
              <w:t>Perceel 1</w:t>
            </w:r>
          </w:p>
          <w:p w:rsidR="00256B6A" w:rsidRPr="00200E8C" w:rsidRDefault="00256B6A" w:rsidP="00256B6A">
            <w:pPr>
              <w:spacing w:after="54" w:line="240" w:lineRule="auto"/>
              <w:ind w:left="57" w:right="113"/>
              <w:jc w:val="center"/>
              <w:rPr>
                <w:rFonts w:ascii="Calibri" w:hAnsi="Calibri" w:cs="Tahoma"/>
                <w:b/>
                <w:iCs/>
                <w:color w:val="000000"/>
                <w:sz w:val="16"/>
                <w:szCs w:val="16"/>
              </w:rPr>
            </w:pPr>
            <w:r>
              <w:rPr>
                <w:rFonts w:ascii="Calibri" w:hAnsi="Calibri" w:cs="Tahoma"/>
                <w:b/>
                <w:iCs/>
                <w:color w:val="000000"/>
                <w:sz w:val="16"/>
                <w:szCs w:val="16"/>
              </w:rPr>
              <w:t>(Medisch)</w:t>
            </w:r>
          </w:p>
        </w:tc>
        <w:tc>
          <w:tcPr>
            <w:tcW w:w="1701" w:type="dxa"/>
            <w:tcBorders>
              <w:top w:val="single" w:sz="12" w:space="0" w:color="808080"/>
              <w:left w:val="single" w:sz="12" w:space="0" w:color="808080"/>
              <w:bottom w:val="single" w:sz="12" w:space="0" w:color="808080"/>
              <w:right w:val="single" w:sz="12" w:space="0" w:color="808080"/>
            </w:tcBorders>
            <w:shd w:val="clear" w:color="auto" w:fill="CCCCCC"/>
          </w:tcPr>
          <w:p w:rsidR="00256B6A" w:rsidRDefault="00256B6A" w:rsidP="00256B6A">
            <w:pPr>
              <w:spacing w:after="54" w:line="240" w:lineRule="auto"/>
              <w:ind w:left="57" w:right="113"/>
              <w:jc w:val="center"/>
              <w:rPr>
                <w:rFonts w:ascii="Calibri" w:hAnsi="Calibri" w:cs="Tahoma"/>
                <w:b/>
                <w:iCs/>
                <w:color w:val="000000"/>
                <w:sz w:val="22"/>
                <w:szCs w:val="22"/>
              </w:rPr>
            </w:pPr>
            <w:r>
              <w:rPr>
                <w:rFonts w:ascii="Calibri" w:hAnsi="Calibri" w:cs="Tahoma"/>
                <w:b/>
                <w:iCs/>
                <w:color w:val="000000"/>
                <w:sz w:val="22"/>
                <w:szCs w:val="22"/>
              </w:rPr>
              <w:t>Perceel 2</w:t>
            </w:r>
          </w:p>
          <w:p w:rsidR="00256B6A" w:rsidRPr="00200E8C" w:rsidRDefault="00256B6A" w:rsidP="00256B6A">
            <w:pPr>
              <w:spacing w:after="54" w:line="240" w:lineRule="auto"/>
              <w:ind w:left="57" w:right="113"/>
              <w:jc w:val="center"/>
              <w:rPr>
                <w:rFonts w:ascii="Calibri" w:hAnsi="Calibri" w:cs="Tahoma"/>
                <w:b/>
                <w:iCs/>
                <w:color w:val="000000"/>
                <w:sz w:val="16"/>
                <w:szCs w:val="16"/>
              </w:rPr>
            </w:pPr>
            <w:r>
              <w:rPr>
                <w:rFonts w:ascii="Calibri" w:hAnsi="Calibri" w:cs="Tahoma"/>
                <w:b/>
                <w:iCs/>
                <w:color w:val="000000"/>
                <w:sz w:val="16"/>
                <w:szCs w:val="16"/>
              </w:rPr>
              <w:t>(PBM / Tech. Mat. / Chemie)</w:t>
            </w:r>
          </w:p>
        </w:tc>
        <w:tc>
          <w:tcPr>
            <w:tcW w:w="1559" w:type="dxa"/>
            <w:tcBorders>
              <w:top w:val="single" w:sz="12" w:space="0" w:color="808080"/>
              <w:left w:val="single" w:sz="12" w:space="0" w:color="808080"/>
              <w:bottom w:val="single" w:sz="12" w:space="0" w:color="808080"/>
              <w:right w:val="single" w:sz="12" w:space="0" w:color="808080"/>
            </w:tcBorders>
            <w:shd w:val="clear" w:color="auto" w:fill="CCCCCC"/>
          </w:tcPr>
          <w:p w:rsidR="00256B6A" w:rsidRDefault="00256B6A" w:rsidP="00256B6A">
            <w:pPr>
              <w:spacing w:after="54" w:line="240" w:lineRule="auto"/>
              <w:ind w:left="57" w:right="113"/>
              <w:jc w:val="center"/>
              <w:rPr>
                <w:rFonts w:ascii="Calibri" w:hAnsi="Calibri" w:cs="Tahoma"/>
                <w:b/>
                <w:iCs/>
                <w:color w:val="000000"/>
                <w:sz w:val="22"/>
                <w:szCs w:val="22"/>
              </w:rPr>
            </w:pPr>
            <w:r>
              <w:rPr>
                <w:rFonts w:ascii="Calibri" w:hAnsi="Calibri" w:cs="Tahoma"/>
                <w:b/>
                <w:iCs/>
                <w:color w:val="000000"/>
                <w:sz w:val="22"/>
                <w:szCs w:val="22"/>
              </w:rPr>
              <w:t>Perceel 3</w:t>
            </w:r>
          </w:p>
          <w:p w:rsidR="00256B6A" w:rsidRPr="00200E8C" w:rsidRDefault="00256B6A" w:rsidP="00256B6A">
            <w:pPr>
              <w:spacing w:after="54" w:line="240" w:lineRule="auto"/>
              <w:ind w:left="57" w:right="113"/>
              <w:jc w:val="center"/>
              <w:rPr>
                <w:rFonts w:ascii="Calibri" w:hAnsi="Calibri" w:cs="Tahoma"/>
                <w:b/>
                <w:iCs/>
                <w:color w:val="000000"/>
                <w:sz w:val="16"/>
                <w:szCs w:val="16"/>
              </w:rPr>
            </w:pPr>
            <w:r>
              <w:rPr>
                <w:rFonts w:ascii="Calibri" w:hAnsi="Calibri" w:cs="Tahoma"/>
                <w:b/>
                <w:iCs/>
                <w:color w:val="000000"/>
                <w:sz w:val="16"/>
                <w:szCs w:val="16"/>
              </w:rPr>
              <w:t>(Gereedschappen)</w:t>
            </w:r>
          </w:p>
        </w:tc>
        <w:tc>
          <w:tcPr>
            <w:tcW w:w="1701" w:type="dxa"/>
            <w:tcBorders>
              <w:top w:val="single" w:sz="12" w:space="0" w:color="808080"/>
              <w:left w:val="single" w:sz="12" w:space="0" w:color="808080"/>
              <w:bottom w:val="single" w:sz="12" w:space="0" w:color="808080"/>
              <w:right w:val="single" w:sz="12" w:space="0" w:color="808080"/>
            </w:tcBorders>
            <w:shd w:val="clear" w:color="auto" w:fill="CCCCCC"/>
          </w:tcPr>
          <w:p w:rsidR="00256B6A" w:rsidRDefault="00256B6A" w:rsidP="00256B6A">
            <w:pPr>
              <w:spacing w:after="54" w:line="240" w:lineRule="auto"/>
              <w:ind w:left="57" w:right="113"/>
              <w:jc w:val="center"/>
              <w:rPr>
                <w:rFonts w:ascii="Calibri" w:hAnsi="Calibri" w:cs="Tahoma"/>
                <w:b/>
                <w:iCs/>
                <w:color w:val="000000"/>
                <w:sz w:val="22"/>
                <w:szCs w:val="22"/>
              </w:rPr>
            </w:pPr>
            <w:r>
              <w:rPr>
                <w:rFonts w:ascii="Calibri" w:hAnsi="Calibri" w:cs="Tahoma"/>
                <w:b/>
                <w:iCs/>
                <w:color w:val="000000"/>
                <w:sz w:val="22"/>
                <w:szCs w:val="22"/>
              </w:rPr>
              <w:t>Perceel 4</w:t>
            </w:r>
          </w:p>
          <w:p w:rsidR="00256B6A" w:rsidRPr="00AD0617" w:rsidRDefault="00256B6A" w:rsidP="00256B6A">
            <w:pPr>
              <w:spacing w:after="54" w:line="240" w:lineRule="auto"/>
              <w:ind w:left="57" w:right="113"/>
              <w:jc w:val="center"/>
              <w:rPr>
                <w:rFonts w:ascii="Calibri" w:hAnsi="Calibri" w:cs="Tahoma"/>
                <w:b/>
                <w:iCs/>
                <w:color w:val="000000"/>
                <w:sz w:val="15"/>
                <w:szCs w:val="15"/>
              </w:rPr>
            </w:pPr>
            <w:r w:rsidRPr="00AD0617">
              <w:rPr>
                <w:rFonts w:ascii="Calibri" w:hAnsi="Calibri" w:cs="Tahoma"/>
                <w:b/>
                <w:iCs/>
                <w:color w:val="000000"/>
                <w:sz w:val="15"/>
                <w:szCs w:val="15"/>
              </w:rPr>
              <w:t>(</w:t>
            </w:r>
            <w:r>
              <w:rPr>
                <w:rFonts w:ascii="Calibri" w:hAnsi="Calibri" w:cs="Tahoma"/>
                <w:b/>
                <w:iCs/>
                <w:color w:val="000000"/>
                <w:sz w:val="15"/>
                <w:szCs w:val="15"/>
              </w:rPr>
              <w:t>Brandweergerelateerde materialen</w:t>
            </w:r>
            <w:r w:rsidRPr="00AD0617">
              <w:rPr>
                <w:rFonts w:ascii="Calibri" w:hAnsi="Calibri" w:cs="Tahoma"/>
                <w:b/>
                <w:iCs/>
                <w:color w:val="000000"/>
                <w:sz w:val="15"/>
                <w:szCs w:val="15"/>
              </w:rPr>
              <w:t>)</w:t>
            </w:r>
          </w:p>
        </w:tc>
      </w:tr>
      <w:tr w:rsidR="00256B6A" w:rsidRPr="00AD0617" w:rsidTr="00256B6A">
        <w:tc>
          <w:tcPr>
            <w:tcW w:w="567" w:type="dxa"/>
            <w:vMerge w:val="restart"/>
            <w:tcBorders>
              <w:left w:val="single" w:sz="12" w:space="0" w:color="C0C0C0"/>
            </w:tcBorders>
          </w:tcPr>
          <w:p w:rsidR="00256B6A" w:rsidRPr="000E7212" w:rsidRDefault="00256B6A" w:rsidP="00256B6A">
            <w:pPr>
              <w:spacing w:before="90" w:after="54"/>
              <w:ind w:right="113"/>
              <w:rPr>
                <w:rFonts w:asciiTheme="minorHAnsi" w:hAnsiTheme="minorHAnsi" w:cs="Tahoma"/>
                <w:bCs w:val="0"/>
                <w:iCs/>
                <w:color w:val="000000"/>
                <w:sz w:val="22"/>
                <w:szCs w:val="22"/>
              </w:rPr>
            </w:pPr>
            <w:r>
              <w:rPr>
                <w:rFonts w:asciiTheme="minorHAnsi" w:hAnsiTheme="minorHAnsi" w:cs="Tahoma"/>
                <w:bCs w:val="0"/>
                <w:iCs/>
                <w:color w:val="000000"/>
                <w:sz w:val="22"/>
                <w:szCs w:val="22"/>
              </w:rPr>
              <w:t>K3.1</w:t>
            </w:r>
          </w:p>
        </w:tc>
        <w:tc>
          <w:tcPr>
            <w:tcW w:w="3005" w:type="dxa"/>
            <w:tcBorders>
              <w:top w:val="single" w:sz="12" w:space="0" w:color="C0C0C0"/>
            </w:tcBorders>
            <w:shd w:val="clear" w:color="auto" w:fill="E6E6E6"/>
          </w:tcPr>
          <w:p w:rsidR="00256B6A" w:rsidRPr="00AD0617" w:rsidRDefault="00256B6A" w:rsidP="00256B6A">
            <w:pPr>
              <w:spacing w:before="90" w:after="54" w:line="240" w:lineRule="auto"/>
              <w:ind w:left="57" w:right="113"/>
              <w:rPr>
                <w:rFonts w:asciiTheme="minorHAnsi" w:hAnsiTheme="minorHAnsi" w:cs="Tahoma"/>
                <w:bCs w:val="0"/>
                <w:iCs/>
                <w:color w:val="000000"/>
                <w:sz w:val="22"/>
                <w:szCs w:val="22"/>
              </w:rPr>
            </w:pPr>
            <w:r>
              <w:rPr>
                <w:rFonts w:asciiTheme="minorHAnsi" w:hAnsiTheme="minorHAnsi" w:cs="Tahoma"/>
                <w:bCs w:val="0"/>
                <w:iCs/>
                <w:color w:val="000000"/>
                <w:sz w:val="22"/>
                <w:szCs w:val="22"/>
              </w:rPr>
              <w:t>Meer dan 52 facturen per jaar</w:t>
            </w:r>
          </w:p>
        </w:tc>
        <w:tc>
          <w:tcPr>
            <w:tcW w:w="1701" w:type="dxa"/>
            <w:tcBorders>
              <w:top w:val="single" w:sz="12" w:space="0" w:color="C0C0C0"/>
            </w:tcBorders>
          </w:tcPr>
          <w:p w:rsidR="00256B6A" w:rsidRPr="006A6F37" w:rsidRDefault="00256B6A" w:rsidP="00256B6A">
            <w:pPr>
              <w:tabs>
                <w:tab w:val="clear" w:pos="567"/>
              </w:tabs>
              <w:spacing w:before="90" w:after="54"/>
              <w:ind w:left="57" w:right="443"/>
              <w:jc w:val="center"/>
              <w:rPr>
                <w:rFonts w:ascii="Calibri" w:hAnsi="Calibri"/>
                <w:b/>
                <w:sz w:val="22"/>
                <w:szCs w:val="22"/>
              </w:rPr>
            </w:pPr>
          </w:p>
        </w:tc>
        <w:tc>
          <w:tcPr>
            <w:tcW w:w="1701" w:type="dxa"/>
            <w:tcBorders>
              <w:top w:val="single" w:sz="12" w:space="0" w:color="C0C0C0"/>
            </w:tcBorders>
          </w:tcPr>
          <w:p w:rsidR="00256B6A" w:rsidRPr="006A6F37" w:rsidRDefault="00256B6A" w:rsidP="00256B6A">
            <w:pPr>
              <w:tabs>
                <w:tab w:val="clear" w:pos="567"/>
              </w:tabs>
              <w:spacing w:before="90" w:after="54"/>
              <w:ind w:left="57" w:right="443"/>
              <w:jc w:val="center"/>
              <w:rPr>
                <w:rFonts w:ascii="Calibri" w:hAnsi="Calibri"/>
                <w:b/>
                <w:sz w:val="22"/>
                <w:szCs w:val="22"/>
              </w:rPr>
            </w:pPr>
          </w:p>
        </w:tc>
        <w:tc>
          <w:tcPr>
            <w:tcW w:w="1559" w:type="dxa"/>
            <w:tcBorders>
              <w:top w:val="single" w:sz="12" w:space="0" w:color="C0C0C0"/>
            </w:tcBorders>
          </w:tcPr>
          <w:p w:rsidR="00256B6A" w:rsidRPr="006A6F37" w:rsidRDefault="00256B6A" w:rsidP="00256B6A">
            <w:pPr>
              <w:tabs>
                <w:tab w:val="clear" w:pos="567"/>
              </w:tabs>
              <w:spacing w:before="90" w:after="54"/>
              <w:ind w:left="57" w:right="443"/>
              <w:jc w:val="center"/>
              <w:rPr>
                <w:rFonts w:ascii="Calibri" w:hAnsi="Calibri"/>
                <w:b/>
                <w:sz w:val="22"/>
                <w:szCs w:val="22"/>
              </w:rPr>
            </w:pPr>
          </w:p>
        </w:tc>
        <w:tc>
          <w:tcPr>
            <w:tcW w:w="1701" w:type="dxa"/>
            <w:tcBorders>
              <w:top w:val="single" w:sz="12" w:space="0" w:color="C0C0C0"/>
              <w:right w:val="single" w:sz="12" w:space="0" w:color="C0C0C0"/>
            </w:tcBorders>
            <w:shd w:val="clear" w:color="auto" w:fill="auto"/>
          </w:tcPr>
          <w:p w:rsidR="00256B6A" w:rsidRPr="006A6F37" w:rsidRDefault="00256B6A" w:rsidP="00256B6A">
            <w:pPr>
              <w:tabs>
                <w:tab w:val="clear" w:pos="567"/>
              </w:tabs>
              <w:spacing w:before="90" w:after="54"/>
              <w:ind w:left="57" w:right="443"/>
              <w:jc w:val="center"/>
              <w:rPr>
                <w:rFonts w:ascii="Calibri" w:hAnsi="Calibri"/>
                <w:b/>
                <w:sz w:val="22"/>
                <w:szCs w:val="22"/>
              </w:rPr>
            </w:pPr>
          </w:p>
        </w:tc>
      </w:tr>
      <w:tr w:rsidR="00256B6A" w:rsidRPr="00AD0617" w:rsidTr="00256B6A">
        <w:tc>
          <w:tcPr>
            <w:tcW w:w="567" w:type="dxa"/>
            <w:vMerge/>
            <w:tcBorders>
              <w:left w:val="single" w:sz="12" w:space="0" w:color="C0C0C0"/>
            </w:tcBorders>
          </w:tcPr>
          <w:p w:rsidR="00256B6A" w:rsidRPr="00AD0617" w:rsidRDefault="00256B6A" w:rsidP="00256B6A">
            <w:pPr>
              <w:spacing w:before="90" w:after="54"/>
              <w:ind w:right="113"/>
              <w:rPr>
                <w:rFonts w:ascii="Calibri" w:hAnsi="Calibri" w:cs="Tahoma"/>
                <w:sz w:val="22"/>
                <w:szCs w:val="22"/>
              </w:rPr>
            </w:pPr>
          </w:p>
        </w:tc>
        <w:tc>
          <w:tcPr>
            <w:tcW w:w="3005" w:type="dxa"/>
            <w:tcBorders>
              <w:top w:val="single" w:sz="12" w:space="0" w:color="C0C0C0"/>
            </w:tcBorders>
            <w:shd w:val="clear" w:color="auto" w:fill="E6E6E6"/>
          </w:tcPr>
          <w:p w:rsidR="00256B6A" w:rsidRPr="00AD0617" w:rsidRDefault="00256B6A" w:rsidP="00256B6A">
            <w:pPr>
              <w:spacing w:before="90" w:after="54" w:line="240" w:lineRule="auto"/>
              <w:ind w:left="57" w:right="113"/>
              <w:rPr>
                <w:rFonts w:asciiTheme="minorHAnsi" w:hAnsiTheme="minorHAnsi" w:cs="Tahoma"/>
                <w:bCs w:val="0"/>
                <w:iCs/>
                <w:color w:val="000000"/>
                <w:sz w:val="22"/>
                <w:szCs w:val="22"/>
              </w:rPr>
            </w:pPr>
            <w:r>
              <w:rPr>
                <w:rFonts w:asciiTheme="minorHAnsi" w:hAnsiTheme="minorHAnsi" w:cs="Tahoma"/>
                <w:bCs w:val="0"/>
                <w:iCs/>
                <w:color w:val="000000"/>
                <w:sz w:val="22"/>
                <w:szCs w:val="22"/>
              </w:rPr>
              <w:t>27 tot 52 facturen per jaar</w:t>
            </w:r>
          </w:p>
        </w:tc>
        <w:tc>
          <w:tcPr>
            <w:tcW w:w="1701" w:type="dxa"/>
            <w:tcBorders>
              <w:top w:val="single" w:sz="12" w:space="0" w:color="C0C0C0"/>
            </w:tcBorders>
          </w:tcPr>
          <w:p w:rsidR="00256B6A" w:rsidRPr="006A6F37" w:rsidRDefault="00256B6A" w:rsidP="00256B6A">
            <w:pPr>
              <w:tabs>
                <w:tab w:val="clear" w:pos="567"/>
              </w:tabs>
              <w:spacing w:before="90" w:after="54"/>
              <w:ind w:left="57" w:right="443"/>
              <w:jc w:val="center"/>
              <w:rPr>
                <w:rFonts w:ascii="Calibri" w:hAnsi="Calibri"/>
                <w:b/>
                <w:sz w:val="22"/>
                <w:szCs w:val="22"/>
              </w:rPr>
            </w:pPr>
          </w:p>
        </w:tc>
        <w:tc>
          <w:tcPr>
            <w:tcW w:w="1701" w:type="dxa"/>
            <w:tcBorders>
              <w:top w:val="single" w:sz="12" w:space="0" w:color="C0C0C0"/>
            </w:tcBorders>
          </w:tcPr>
          <w:p w:rsidR="00256B6A" w:rsidRPr="006A6F37" w:rsidRDefault="00256B6A" w:rsidP="00256B6A">
            <w:pPr>
              <w:tabs>
                <w:tab w:val="clear" w:pos="567"/>
              </w:tabs>
              <w:spacing w:before="90" w:after="54"/>
              <w:ind w:left="57" w:right="443"/>
              <w:jc w:val="center"/>
              <w:rPr>
                <w:rFonts w:ascii="Calibri" w:hAnsi="Calibri"/>
                <w:b/>
                <w:sz w:val="22"/>
                <w:szCs w:val="22"/>
              </w:rPr>
            </w:pPr>
          </w:p>
        </w:tc>
        <w:tc>
          <w:tcPr>
            <w:tcW w:w="1559" w:type="dxa"/>
            <w:tcBorders>
              <w:top w:val="single" w:sz="12" w:space="0" w:color="C0C0C0"/>
            </w:tcBorders>
          </w:tcPr>
          <w:p w:rsidR="00256B6A" w:rsidRPr="006A6F37" w:rsidRDefault="00256B6A" w:rsidP="00256B6A">
            <w:pPr>
              <w:tabs>
                <w:tab w:val="clear" w:pos="567"/>
              </w:tabs>
              <w:spacing w:before="90" w:after="54"/>
              <w:ind w:left="57" w:right="443"/>
              <w:jc w:val="center"/>
              <w:rPr>
                <w:rFonts w:ascii="Calibri" w:hAnsi="Calibri"/>
                <w:b/>
                <w:sz w:val="22"/>
                <w:szCs w:val="22"/>
              </w:rPr>
            </w:pPr>
          </w:p>
        </w:tc>
        <w:tc>
          <w:tcPr>
            <w:tcW w:w="1701" w:type="dxa"/>
            <w:tcBorders>
              <w:top w:val="single" w:sz="12" w:space="0" w:color="C0C0C0"/>
              <w:right w:val="single" w:sz="12" w:space="0" w:color="C0C0C0"/>
            </w:tcBorders>
            <w:shd w:val="clear" w:color="auto" w:fill="auto"/>
          </w:tcPr>
          <w:p w:rsidR="00256B6A" w:rsidRPr="006A6F37" w:rsidRDefault="00256B6A" w:rsidP="00256B6A">
            <w:pPr>
              <w:tabs>
                <w:tab w:val="clear" w:pos="567"/>
              </w:tabs>
              <w:spacing w:before="90" w:after="54"/>
              <w:ind w:left="57" w:right="443"/>
              <w:jc w:val="center"/>
              <w:rPr>
                <w:rFonts w:ascii="Calibri" w:hAnsi="Calibri"/>
                <w:b/>
                <w:sz w:val="22"/>
                <w:szCs w:val="22"/>
              </w:rPr>
            </w:pPr>
          </w:p>
        </w:tc>
      </w:tr>
      <w:tr w:rsidR="00256B6A" w:rsidRPr="00AD0617" w:rsidTr="00256B6A">
        <w:tc>
          <w:tcPr>
            <w:tcW w:w="567" w:type="dxa"/>
            <w:vMerge/>
            <w:tcBorders>
              <w:left w:val="single" w:sz="12" w:space="0" w:color="C0C0C0"/>
            </w:tcBorders>
          </w:tcPr>
          <w:p w:rsidR="00256B6A" w:rsidRDefault="00256B6A" w:rsidP="00256B6A">
            <w:pPr>
              <w:spacing w:before="90" w:after="54"/>
              <w:ind w:right="113"/>
              <w:rPr>
                <w:rFonts w:asciiTheme="minorHAnsi" w:hAnsiTheme="minorHAnsi" w:cs="Tahoma"/>
                <w:bCs w:val="0"/>
                <w:iCs/>
                <w:color w:val="000000"/>
                <w:sz w:val="22"/>
                <w:szCs w:val="22"/>
              </w:rPr>
            </w:pPr>
          </w:p>
        </w:tc>
        <w:tc>
          <w:tcPr>
            <w:tcW w:w="3005" w:type="dxa"/>
            <w:tcBorders>
              <w:top w:val="single" w:sz="12" w:space="0" w:color="C0C0C0"/>
            </w:tcBorders>
            <w:shd w:val="clear" w:color="auto" w:fill="E6E6E6"/>
          </w:tcPr>
          <w:p w:rsidR="00256B6A" w:rsidRDefault="00256B6A" w:rsidP="00256B6A">
            <w:pPr>
              <w:spacing w:before="90" w:after="54" w:line="240" w:lineRule="auto"/>
              <w:ind w:left="57" w:right="113"/>
              <w:rPr>
                <w:rFonts w:asciiTheme="minorHAnsi" w:hAnsiTheme="minorHAnsi" w:cs="Tahoma"/>
                <w:bCs w:val="0"/>
                <w:iCs/>
                <w:color w:val="000000"/>
                <w:sz w:val="22"/>
                <w:szCs w:val="22"/>
              </w:rPr>
            </w:pPr>
            <w:r>
              <w:rPr>
                <w:rFonts w:asciiTheme="minorHAnsi" w:hAnsiTheme="minorHAnsi" w:cs="Tahoma"/>
                <w:bCs w:val="0"/>
                <w:iCs/>
                <w:color w:val="000000"/>
                <w:sz w:val="22"/>
                <w:szCs w:val="22"/>
              </w:rPr>
              <w:t>13 tot 26 facturen per jaar</w:t>
            </w:r>
          </w:p>
        </w:tc>
        <w:tc>
          <w:tcPr>
            <w:tcW w:w="1701" w:type="dxa"/>
            <w:tcBorders>
              <w:top w:val="single" w:sz="12" w:space="0" w:color="C0C0C0"/>
            </w:tcBorders>
          </w:tcPr>
          <w:p w:rsidR="00256B6A" w:rsidRPr="006A6F37" w:rsidRDefault="00256B6A" w:rsidP="00256B6A">
            <w:pPr>
              <w:tabs>
                <w:tab w:val="clear" w:pos="567"/>
              </w:tabs>
              <w:spacing w:before="90" w:after="54"/>
              <w:ind w:left="57" w:right="443"/>
              <w:jc w:val="center"/>
              <w:rPr>
                <w:rFonts w:ascii="Calibri" w:hAnsi="Calibri"/>
                <w:b/>
                <w:sz w:val="22"/>
                <w:szCs w:val="22"/>
              </w:rPr>
            </w:pPr>
          </w:p>
        </w:tc>
        <w:tc>
          <w:tcPr>
            <w:tcW w:w="1701" w:type="dxa"/>
            <w:tcBorders>
              <w:top w:val="single" w:sz="12" w:space="0" w:color="C0C0C0"/>
            </w:tcBorders>
          </w:tcPr>
          <w:p w:rsidR="00256B6A" w:rsidRPr="006A6F37" w:rsidRDefault="00256B6A" w:rsidP="00256B6A">
            <w:pPr>
              <w:tabs>
                <w:tab w:val="clear" w:pos="567"/>
              </w:tabs>
              <w:spacing w:before="90" w:after="54"/>
              <w:ind w:left="57" w:right="443"/>
              <w:jc w:val="center"/>
              <w:rPr>
                <w:rFonts w:ascii="Calibri" w:hAnsi="Calibri"/>
                <w:b/>
                <w:sz w:val="22"/>
                <w:szCs w:val="22"/>
              </w:rPr>
            </w:pPr>
          </w:p>
        </w:tc>
        <w:tc>
          <w:tcPr>
            <w:tcW w:w="1559" w:type="dxa"/>
            <w:tcBorders>
              <w:top w:val="single" w:sz="12" w:space="0" w:color="C0C0C0"/>
            </w:tcBorders>
          </w:tcPr>
          <w:p w:rsidR="00256B6A" w:rsidRPr="006A6F37" w:rsidRDefault="00256B6A" w:rsidP="00256B6A">
            <w:pPr>
              <w:tabs>
                <w:tab w:val="clear" w:pos="567"/>
              </w:tabs>
              <w:spacing w:before="90" w:after="54"/>
              <w:ind w:left="57" w:right="443"/>
              <w:jc w:val="center"/>
              <w:rPr>
                <w:rFonts w:ascii="Calibri" w:hAnsi="Calibri"/>
                <w:b/>
                <w:sz w:val="22"/>
                <w:szCs w:val="22"/>
              </w:rPr>
            </w:pPr>
          </w:p>
        </w:tc>
        <w:tc>
          <w:tcPr>
            <w:tcW w:w="1701" w:type="dxa"/>
            <w:tcBorders>
              <w:top w:val="single" w:sz="12" w:space="0" w:color="C0C0C0"/>
              <w:right w:val="single" w:sz="12" w:space="0" w:color="C0C0C0"/>
            </w:tcBorders>
            <w:shd w:val="clear" w:color="auto" w:fill="auto"/>
          </w:tcPr>
          <w:p w:rsidR="00256B6A" w:rsidRPr="006A6F37" w:rsidRDefault="00256B6A" w:rsidP="00256B6A">
            <w:pPr>
              <w:tabs>
                <w:tab w:val="clear" w:pos="567"/>
              </w:tabs>
              <w:spacing w:before="90" w:after="54"/>
              <w:ind w:left="57" w:right="443"/>
              <w:jc w:val="center"/>
              <w:rPr>
                <w:rFonts w:ascii="Calibri" w:hAnsi="Calibri"/>
                <w:b/>
                <w:sz w:val="22"/>
                <w:szCs w:val="22"/>
              </w:rPr>
            </w:pPr>
          </w:p>
        </w:tc>
      </w:tr>
      <w:tr w:rsidR="00256B6A" w:rsidRPr="00AD0617" w:rsidTr="00256B6A">
        <w:tc>
          <w:tcPr>
            <w:tcW w:w="567" w:type="dxa"/>
            <w:vMerge/>
            <w:tcBorders>
              <w:left w:val="single" w:sz="12" w:space="0" w:color="C0C0C0"/>
            </w:tcBorders>
          </w:tcPr>
          <w:p w:rsidR="00256B6A" w:rsidRDefault="00256B6A" w:rsidP="00256B6A">
            <w:pPr>
              <w:spacing w:before="90" w:after="54"/>
              <w:ind w:right="113"/>
              <w:rPr>
                <w:rFonts w:asciiTheme="minorHAnsi" w:hAnsiTheme="minorHAnsi" w:cs="Tahoma"/>
                <w:bCs w:val="0"/>
                <w:iCs/>
                <w:color w:val="000000"/>
                <w:sz w:val="22"/>
                <w:szCs w:val="22"/>
              </w:rPr>
            </w:pPr>
          </w:p>
        </w:tc>
        <w:tc>
          <w:tcPr>
            <w:tcW w:w="3005" w:type="dxa"/>
            <w:tcBorders>
              <w:top w:val="single" w:sz="12" w:space="0" w:color="C0C0C0"/>
            </w:tcBorders>
            <w:shd w:val="clear" w:color="auto" w:fill="E6E6E6"/>
          </w:tcPr>
          <w:p w:rsidR="00256B6A" w:rsidRDefault="00256B6A" w:rsidP="00256B6A">
            <w:pPr>
              <w:spacing w:before="90" w:after="54" w:line="240" w:lineRule="auto"/>
              <w:ind w:left="57" w:right="113"/>
              <w:rPr>
                <w:rFonts w:asciiTheme="minorHAnsi" w:hAnsiTheme="minorHAnsi" w:cs="Tahoma"/>
                <w:bCs w:val="0"/>
                <w:iCs/>
                <w:color w:val="000000"/>
                <w:sz w:val="22"/>
                <w:szCs w:val="22"/>
              </w:rPr>
            </w:pPr>
            <w:r>
              <w:rPr>
                <w:rFonts w:asciiTheme="minorHAnsi" w:hAnsiTheme="minorHAnsi" w:cs="Tahoma"/>
                <w:bCs w:val="0"/>
                <w:iCs/>
                <w:color w:val="000000"/>
                <w:sz w:val="22"/>
                <w:szCs w:val="22"/>
              </w:rPr>
              <w:t xml:space="preserve">7 tot 12 facturen per jaar </w:t>
            </w:r>
          </w:p>
        </w:tc>
        <w:tc>
          <w:tcPr>
            <w:tcW w:w="1701" w:type="dxa"/>
            <w:tcBorders>
              <w:top w:val="single" w:sz="12" w:space="0" w:color="C0C0C0"/>
            </w:tcBorders>
          </w:tcPr>
          <w:p w:rsidR="00256B6A" w:rsidRPr="006A6F37" w:rsidRDefault="00256B6A" w:rsidP="00256B6A">
            <w:pPr>
              <w:tabs>
                <w:tab w:val="clear" w:pos="567"/>
              </w:tabs>
              <w:spacing w:before="90" w:after="54"/>
              <w:ind w:left="57" w:right="443"/>
              <w:jc w:val="center"/>
              <w:rPr>
                <w:rFonts w:ascii="Calibri" w:hAnsi="Calibri"/>
                <w:b/>
                <w:sz w:val="22"/>
                <w:szCs w:val="22"/>
              </w:rPr>
            </w:pPr>
          </w:p>
        </w:tc>
        <w:tc>
          <w:tcPr>
            <w:tcW w:w="1701" w:type="dxa"/>
            <w:tcBorders>
              <w:top w:val="single" w:sz="12" w:space="0" w:color="C0C0C0"/>
            </w:tcBorders>
          </w:tcPr>
          <w:p w:rsidR="00256B6A" w:rsidRPr="006A6F37" w:rsidRDefault="00256B6A" w:rsidP="00256B6A">
            <w:pPr>
              <w:tabs>
                <w:tab w:val="clear" w:pos="567"/>
              </w:tabs>
              <w:spacing w:before="90" w:after="54"/>
              <w:ind w:left="57" w:right="443"/>
              <w:jc w:val="center"/>
              <w:rPr>
                <w:rFonts w:ascii="Calibri" w:hAnsi="Calibri"/>
                <w:b/>
                <w:sz w:val="22"/>
                <w:szCs w:val="22"/>
              </w:rPr>
            </w:pPr>
          </w:p>
        </w:tc>
        <w:tc>
          <w:tcPr>
            <w:tcW w:w="1559" w:type="dxa"/>
            <w:tcBorders>
              <w:top w:val="single" w:sz="12" w:space="0" w:color="C0C0C0"/>
            </w:tcBorders>
          </w:tcPr>
          <w:p w:rsidR="00256B6A" w:rsidRPr="006A6F37" w:rsidRDefault="00256B6A" w:rsidP="00256B6A">
            <w:pPr>
              <w:tabs>
                <w:tab w:val="clear" w:pos="567"/>
              </w:tabs>
              <w:spacing w:before="90" w:after="54"/>
              <w:ind w:left="57" w:right="443"/>
              <w:jc w:val="center"/>
              <w:rPr>
                <w:rFonts w:ascii="Calibri" w:hAnsi="Calibri"/>
                <w:b/>
                <w:sz w:val="22"/>
                <w:szCs w:val="22"/>
              </w:rPr>
            </w:pPr>
          </w:p>
        </w:tc>
        <w:tc>
          <w:tcPr>
            <w:tcW w:w="1701" w:type="dxa"/>
            <w:tcBorders>
              <w:top w:val="single" w:sz="12" w:space="0" w:color="C0C0C0"/>
              <w:right w:val="single" w:sz="12" w:space="0" w:color="C0C0C0"/>
            </w:tcBorders>
            <w:shd w:val="clear" w:color="auto" w:fill="auto"/>
          </w:tcPr>
          <w:p w:rsidR="00256B6A" w:rsidRPr="006A6F37" w:rsidRDefault="00256B6A" w:rsidP="00256B6A">
            <w:pPr>
              <w:tabs>
                <w:tab w:val="clear" w:pos="567"/>
              </w:tabs>
              <w:spacing w:before="90" w:after="54"/>
              <w:ind w:left="57" w:right="443"/>
              <w:jc w:val="center"/>
              <w:rPr>
                <w:rFonts w:ascii="Calibri" w:hAnsi="Calibri"/>
                <w:b/>
                <w:sz w:val="22"/>
                <w:szCs w:val="22"/>
              </w:rPr>
            </w:pPr>
          </w:p>
        </w:tc>
      </w:tr>
    </w:tbl>
    <w:p w:rsidR="00FC6E01" w:rsidRDefault="00FC6E01" w:rsidP="00FC6E01">
      <w:pPr>
        <w:rPr>
          <w:rFonts w:ascii="Calibri" w:hAnsi="Calibri" w:cs="Tahoma"/>
          <w:sz w:val="22"/>
          <w:szCs w:val="22"/>
        </w:rPr>
      </w:pPr>
    </w:p>
    <w:p w:rsidR="00FB04BC" w:rsidRDefault="00FB04BC">
      <w:pPr>
        <w:tabs>
          <w:tab w:val="clear" w:pos="567"/>
        </w:tabs>
        <w:spacing w:after="200" w:line="276" w:lineRule="auto"/>
        <w:jc w:val="left"/>
        <w:rPr>
          <w:rFonts w:ascii="Calibri" w:hAnsi="Calibri"/>
          <w:sz w:val="22"/>
          <w:szCs w:val="22"/>
        </w:rPr>
      </w:pPr>
      <w:r>
        <w:rPr>
          <w:rFonts w:ascii="Calibri" w:hAnsi="Calibri"/>
          <w:sz w:val="22"/>
          <w:szCs w:val="22"/>
        </w:rPr>
        <w:br w:type="page"/>
      </w:r>
    </w:p>
    <w:p w:rsidR="00FC6E01" w:rsidRDefault="00FC6E01" w:rsidP="00FC6E01">
      <w:pPr>
        <w:rPr>
          <w:rFonts w:ascii="Calibri" w:hAnsi="Calibri"/>
          <w:sz w:val="22"/>
          <w:szCs w:val="22"/>
        </w:rPr>
      </w:pPr>
      <w:r w:rsidRPr="00D125D4">
        <w:rPr>
          <w:rFonts w:ascii="Calibri" w:hAnsi="Calibri"/>
          <w:sz w:val="22"/>
          <w:szCs w:val="22"/>
        </w:rPr>
        <w:lastRenderedPageBreak/>
        <w:t>Tevens wil de Veiligheidsregio graag dat op de factuur de bestellingen geclusterd worden per regio zoals beschreven in hoofdstuk 1.2 Beschrijving van de aanbestedende dienst. Indien dit mogelijk is, ontvangt u tevens een waardevermindering</w:t>
      </w:r>
      <w:r>
        <w:rPr>
          <w:rFonts w:ascii="Calibri" w:hAnsi="Calibri"/>
          <w:sz w:val="22"/>
          <w:szCs w:val="22"/>
        </w:rPr>
        <w:t>. In de onderstaande tabel dient inschrijver Ja of Nee te antwoorden, hierbij dient inschrijver tevens een korte toelichting te schrijven in onderstaande tabel.</w:t>
      </w:r>
    </w:p>
    <w:p w:rsidR="00FC6E01" w:rsidRDefault="00FC6E01" w:rsidP="00FC6E01">
      <w:pPr>
        <w:rPr>
          <w:rFonts w:ascii="Calibri" w:hAnsi="Calibri"/>
          <w:sz w:val="22"/>
          <w:szCs w:val="22"/>
        </w:rPr>
      </w:pPr>
    </w:p>
    <w:tbl>
      <w:tblPr>
        <w:tblStyle w:val="Tabelraster"/>
        <w:tblW w:w="0" w:type="auto"/>
        <w:tblLook w:val="04A0" w:firstRow="1" w:lastRow="0" w:firstColumn="1" w:lastColumn="0" w:noHBand="0" w:noVBand="1"/>
      </w:tblPr>
      <w:tblGrid>
        <w:gridCol w:w="2802"/>
        <w:gridCol w:w="6410"/>
      </w:tblGrid>
      <w:tr w:rsidR="00FC6E01" w:rsidTr="00FC6E01">
        <w:tc>
          <w:tcPr>
            <w:tcW w:w="2802" w:type="dxa"/>
            <w:shd w:val="clear" w:color="auto" w:fill="BFBFBF" w:themeFill="background1" w:themeFillShade="BF"/>
          </w:tcPr>
          <w:p w:rsidR="00FC6E01" w:rsidRDefault="00FC6E01" w:rsidP="00FC6E01">
            <w:pPr>
              <w:rPr>
                <w:rFonts w:asciiTheme="minorHAnsi" w:hAnsiTheme="minorHAnsi"/>
                <w:sz w:val="22"/>
              </w:rPr>
            </w:pPr>
            <w:bookmarkStart w:id="1" w:name="_GoBack"/>
            <w:bookmarkEnd w:id="1"/>
            <w:r>
              <w:rPr>
                <w:rFonts w:asciiTheme="minorHAnsi" w:hAnsiTheme="minorHAnsi"/>
                <w:sz w:val="22"/>
              </w:rPr>
              <w:t>Inschrijver levert facturen</w:t>
            </w:r>
          </w:p>
          <w:p w:rsidR="00FC6E01" w:rsidRDefault="00FC6E01" w:rsidP="00FC6E01">
            <w:pPr>
              <w:rPr>
                <w:rFonts w:asciiTheme="minorHAnsi" w:hAnsiTheme="minorHAnsi"/>
                <w:sz w:val="22"/>
              </w:rPr>
            </w:pPr>
            <w:r>
              <w:rPr>
                <w:rFonts w:asciiTheme="minorHAnsi" w:hAnsiTheme="minorHAnsi"/>
                <w:sz w:val="22"/>
              </w:rPr>
              <w:t xml:space="preserve"> geclusterd per regio aan: </w:t>
            </w:r>
          </w:p>
        </w:tc>
        <w:tc>
          <w:tcPr>
            <w:tcW w:w="6410" w:type="dxa"/>
            <w:shd w:val="clear" w:color="auto" w:fill="BFBFBF" w:themeFill="background1" w:themeFillShade="BF"/>
          </w:tcPr>
          <w:p w:rsidR="00FC6E01" w:rsidRDefault="00FC6E01" w:rsidP="00FC6E01">
            <w:pPr>
              <w:rPr>
                <w:rFonts w:asciiTheme="minorHAnsi" w:hAnsiTheme="minorHAnsi"/>
                <w:sz w:val="22"/>
              </w:rPr>
            </w:pPr>
            <w:r>
              <w:rPr>
                <w:rFonts w:asciiTheme="minorHAnsi" w:hAnsiTheme="minorHAnsi"/>
                <w:sz w:val="22"/>
              </w:rPr>
              <w:t xml:space="preserve">Geef in onderstaande vak een korte toelichting op het hiernaast gegeven antwoord. </w:t>
            </w:r>
          </w:p>
        </w:tc>
      </w:tr>
      <w:tr w:rsidR="00FC6E01" w:rsidTr="00FC6E01">
        <w:tc>
          <w:tcPr>
            <w:tcW w:w="2802" w:type="dxa"/>
          </w:tcPr>
          <w:p w:rsidR="00FC6E01" w:rsidRDefault="00FC6E01" w:rsidP="00FC6E01">
            <w:pPr>
              <w:jc w:val="center"/>
              <w:rPr>
                <w:rFonts w:asciiTheme="minorHAnsi" w:hAnsiTheme="minorHAnsi"/>
                <w:sz w:val="22"/>
              </w:rPr>
            </w:pPr>
          </w:p>
          <w:p w:rsidR="00FC6E01" w:rsidRDefault="00FC6E01" w:rsidP="00FC6E01">
            <w:pPr>
              <w:jc w:val="center"/>
              <w:rPr>
                <w:rFonts w:asciiTheme="minorHAnsi" w:hAnsiTheme="minorHAnsi"/>
                <w:sz w:val="22"/>
              </w:rPr>
            </w:pPr>
          </w:p>
          <w:p w:rsidR="00FC6E01" w:rsidRDefault="00FC6E01" w:rsidP="00FC6E01">
            <w:pPr>
              <w:jc w:val="center"/>
              <w:rPr>
                <w:rFonts w:asciiTheme="minorHAnsi" w:hAnsiTheme="minorHAnsi"/>
                <w:sz w:val="22"/>
              </w:rPr>
            </w:pPr>
          </w:p>
          <w:p w:rsidR="00FC6E01" w:rsidRDefault="00FC6E01" w:rsidP="00FC6E01">
            <w:pPr>
              <w:jc w:val="center"/>
              <w:rPr>
                <w:rFonts w:asciiTheme="minorHAnsi" w:hAnsiTheme="minorHAnsi"/>
                <w:sz w:val="22"/>
              </w:rPr>
            </w:pPr>
            <w:r>
              <w:rPr>
                <w:rFonts w:asciiTheme="minorHAnsi" w:hAnsiTheme="minorHAnsi"/>
                <w:sz w:val="22"/>
              </w:rPr>
              <w:t>JA   of   NEE</w:t>
            </w:r>
          </w:p>
        </w:tc>
        <w:tc>
          <w:tcPr>
            <w:tcW w:w="6410" w:type="dxa"/>
          </w:tcPr>
          <w:p w:rsidR="00FC6E01" w:rsidRDefault="00FC6E01" w:rsidP="00FC6E01">
            <w:pPr>
              <w:rPr>
                <w:rFonts w:asciiTheme="minorHAnsi" w:hAnsiTheme="minorHAnsi"/>
                <w:sz w:val="22"/>
              </w:rPr>
            </w:pPr>
          </w:p>
          <w:p w:rsidR="00FC6E01" w:rsidRDefault="00FC6E01" w:rsidP="00FC6E01">
            <w:pPr>
              <w:rPr>
                <w:rFonts w:asciiTheme="minorHAnsi" w:hAnsiTheme="minorHAnsi"/>
                <w:sz w:val="22"/>
              </w:rPr>
            </w:pPr>
          </w:p>
          <w:p w:rsidR="00FC6E01" w:rsidRDefault="00FC6E01" w:rsidP="00FC6E01">
            <w:pPr>
              <w:rPr>
                <w:rFonts w:asciiTheme="minorHAnsi" w:hAnsiTheme="minorHAnsi"/>
                <w:sz w:val="22"/>
              </w:rPr>
            </w:pPr>
          </w:p>
          <w:p w:rsidR="00FC6E01" w:rsidRDefault="00FC6E01" w:rsidP="00FC6E01">
            <w:pPr>
              <w:rPr>
                <w:rFonts w:asciiTheme="minorHAnsi" w:hAnsiTheme="minorHAnsi"/>
                <w:sz w:val="22"/>
              </w:rPr>
            </w:pPr>
          </w:p>
          <w:p w:rsidR="00FC6E01" w:rsidRDefault="00FC6E01" w:rsidP="00FC6E01">
            <w:pPr>
              <w:rPr>
                <w:rFonts w:asciiTheme="minorHAnsi" w:hAnsiTheme="minorHAnsi"/>
                <w:sz w:val="22"/>
              </w:rPr>
            </w:pPr>
          </w:p>
          <w:p w:rsidR="00FC6E01" w:rsidRDefault="00FC6E01" w:rsidP="00FC6E01">
            <w:pPr>
              <w:rPr>
                <w:rFonts w:asciiTheme="minorHAnsi" w:hAnsiTheme="minorHAnsi"/>
                <w:sz w:val="22"/>
              </w:rPr>
            </w:pPr>
          </w:p>
          <w:p w:rsidR="00FC6E01" w:rsidRDefault="00FC6E01" w:rsidP="00FC6E01">
            <w:pPr>
              <w:rPr>
                <w:rFonts w:asciiTheme="minorHAnsi" w:hAnsiTheme="minorHAnsi"/>
                <w:sz w:val="22"/>
              </w:rPr>
            </w:pPr>
          </w:p>
          <w:p w:rsidR="00FC6E01" w:rsidRDefault="00FC6E01" w:rsidP="00FC6E01">
            <w:pPr>
              <w:rPr>
                <w:rFonts w:asciiTheme="minorHAnsi" w:hAnsiTheme="minorHAnsi"/>
                <w:sz w:val="22"/>
              </w:rPr>
            </w:pPr>
          </w:p>
          <w:p w:rsidR="00FC6E01" w:rsidRDefault="00FC6E01" w:rsidP="00FC6E01">
            <w:pPr>
              <w:rPr>
                <w:rFonts w:asciiTheme="minorHAnsi" w:hAnsiTheme="minorHAnsi"/>
                <w:sz w:val="22"/>
              </w:rPr>
            </w:pPr>
          </w:p>
        </w:tc>
      </w:tr>
    </w:tbl>
    <w:p w:rsidR="00FC6E01" w:rsidRDefault="00FC6E01" w:rsidP="00FC6E01">
      <w:pPr>
        <w:rPr>
          <w:rFonts w:asciiTheme="minorHAnsi" w:hAnsiTheme="minorHAnsi"/>
          <w:sz w:val="22"/>
        </w:rPr>
      </w:pPr>
    </w:p>
    <w:p w:rsidR="00FC6E01" w:rsidRDefault="00FC6E01" w:rsidP="00FC6E01">
      <w:pPr>
        <w:rPr>
          <w:rFonts w:ascii="Calibri" w:hAnsi="Calibri" w:cs="Tahoma"/>
          <w:sz w:val="22"/>
          <w:szCs w:val="22"/>
        </w:rPr>
      </w:pPr>
    </w:p>
    <w:p w:rsidR="00FC6E01" w:rsidRPr="00BE0774" w:rsidRDefault="00FC6E01" w:rsidP="00FC6E01">
      <w:pPr>
        <w:rPr>
          <w:rFonts w:ascii="Calibri" w:hAnsi="Calibri" w:cs="Tahoma"/>
          <w:b/>
          <w:snapToGrid w:val="0"/>
          <w:sz w:val="22"/>
          <w:szCs w:val="22"/>
        </w:rPr>
      </w:pPr>
    </w:p>
    <w:p w:rsidR="00BE0774" w:rsidRPr="00BE0774" w:rsidRDefault="00BE0774" w:rsidP="00BE0774">
      <w:pPr>
        <w:rPr>
          <w:rFonts w:ascii="Calibri" w:hAnsi="Calibri" w:cs="Tahoma"/>
          <w:b/>
          <w:snapToGrid w:val="0"/>
          <w:sz w:val="22"/>
          <w:szCs w:val="22"/>
        </w:rPr>
      </w:pPr>
      <w:r w:rsidRPr="00BE0774">
        <w:rPr>
          <w:rFonts w:ascii="Calibri" w:hAnsi="Calibri" w:cs="Tahoma"/>
          <w:b/>
          <w:snapToGrid w:val="0"/>
          <w:sz w:val="22"/>
          <w:szCs w:val="22"/>
        </w:rPr>
        <w:t>Inschrijver</w:t>
      </w:r>
    </w:p>
    <w:tbl>
      <w:tblPr>
        <w:tblW w:w="0" w:type="auto"/>
        <w:tblInd w:w="28"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firstRow="0" w:lastRow="0" w:firstColumn="0" w:lastColumn="0" w:noHBand="0" w:noVBand="0"/>
      </w:tblPr>
      <w:tblGrid>
        <w:gridCol w:w="2835"/>
        <w:gridCol w:w="5670"/>
      </w:tblGrid>
      <w:tr w:rsidR="00D23B34" w:rsidRPr="00BE0774" w:rsidTr="00BE0774">
        <w:tc>
          <w:tcPr>
            <w:tcW w:w="2835" w:type="dxa"/>
            <w:shd w:val="clear" w:color="auto" w:fill="E6E6E6"/>
          </w:tcPr>
          <w:p w:rsidR="00D23B34" w:rsidRPr="00BE0774" w:rsidRDefault="00D23B34" w:rsidP="00BE0774">
            <w:pPr>
              <w:spacing w:before="90" w:after="54"/>
              <w:ind w:left="57" w:right="57"/>
              <w:rPr>
                <w:rFonts w:ascii="Calibri" w:hAnsi="Calibri" w:cs="Tahoma"/>
                <w:sz w:val="22"/>
                <w:szCs w:val="22"/>
              </w:rPr>
            </w:pPr>
            <w:r w:rsidRPr="00BE0774">
              <w:rPr>
                <w:rFonts w:ascii="Calibri" w:hAnsi="Calibri" w:cs="Tahoma"/>
                <w:sz w:val="22"/>
                <w:szCs w:val="22"/>
              </w:rPr>
              <w:t>Naam</w:t>
            </w:r>
          </w:p>
        </w:tc>
        <w:tc>
          <w:tcPr>
            <w:tcW w:w="5670" w:type="dxa"/>
          </w:tcPr>
          <w:p w:rsidR="00D23B34" w:rsidRPr="00BE0774" w:rsidRDefault="00D23B34" w:rsidP="00BE0774">
            <w:pPr>
              <w:spacing w:before="90" w:after="54"/>
              <w:ind w:left="57" w:right="57"/>
              <w:rPr>
                <w:rFonts w:ascii="Calibri" w:hAnsi="Calibri" w:cs="Tahoma"/>
                <w:sz w:val="22"/>
                <w:szCs w:val="22"/>
              </w:rPr>
            </w:pPr>
          </w:p>
        </w:tc>
      </w:tr>
      <w:tr w:rsidR="00BE0774" w:rsidRPr="00BE0774" w:rsidTr="00BE0774">
        <w:tc>
          <w:tcPr>
            <w:tcW w:w="2835" w:type="dxa"/>
            <w:shd w:val="clear" w:color="auto" w:fill="E6E6E6"/>
          </w:tcPr>
          <w:p w:rsidR="00BE0774" w:rsidRPr="00BE0774" w:rsidRDefault="00BE0774" w:rsidP="00BE0774">
            <w:pPr>
              <w:spacing w:before="90" w:after="54"/>
              <w:ind w:left="57" w:right="57"/>
              <w:rPr>
                <w:rFonts w:ascii="Calibri" w:hAnsi="Calibri" w:cs="Tahoma"/>
                <w:sz w:val="22"/>
                <w:szCs w:val="22"/>
              </w:rPr>
            </w:pPr>
            <w:r w:rsidRPr="00BE0774">
              <w:rPr>
                <w:rFonts w:ascii="Calibri" w:hAnsi="Calibri" w:cs="Tahoma"/>
                <w:sz w:val="22"/>
                <w:szCs w:val="22"/>
              </w:rPr>
              <w:t>Functie</w:t>
            </w:r>
          </w:p>
        </w:tc>
        <w:tc>
          <w:tcPr>
            <w:tcW w:w="5670" w:type="dxa"/>
          </w:tcPr>
          <w:p w:rsidR="00BE0774" w:rsidRPr="00BE0774" w:rsidRDefault="00BE0774" w:rsidP="00BE0774">
            <w:pPr>
              <w:spacing w:before="90" w:after="54"/>
              <w:ind w:left="57" w:right="57"/>
              <w:rPr>
                <w:rFonts w:ascii="Calibri" w:hAnsi="Calibri" w:cs="Tahoma"/>
                <w:sz w:val="22"/>
                <w:szCs w:val="22"/>
              </w:rPr>
            </w:pPr>
          </w:p>
        </w:tc>
      </w:tr>
      <w:tr w:rsidR="00BE0774" w:rsidRPr="00BE0774" w:rsidTr="00BE0774">
        <w:trPr>
          <w:trHeight w:val="297"/>
        </w:trPr>
        <w:tc>
          <w:tcPr>
            <w:tcW w:w="2835" w:type="dxa"/>
            <w:shd w:val="clear" w:color="auto" w:fill="E6E6E6"/>
          </w:tcPr>
          <w:p w:rsidR="00BE0774" w:rsidRPr="00BE0774" w:rsidRDefault="00BE0774" w:rsidP="00BE0774">
            <w:pPr>
              <w:spacing w:before="90" w:after="54"/>
              <w:ind w:left="57" w:right="57"/>
              <w:rPr>
                <w:rFonts w:ascii="Calibri" w:hAnsi="Calibri" w:cs="Tahoma"/>
                <w:sz w:val="22"/>
                <w:szCs w:val="22"/>
              </w:rPr>
            </w:pPr>
            <w:r w:rsidRPr="00BE0774">
              <w:rPr>
                <w:rFonts w:ascii="Calibri" w:hAnsi="Calibri" w:cs="Tahoma"/>
                <w:sz w:val="22"/>
                <w:szCs w:val="22"/>
              </w:rPr>
              <w:t>Onderneming</w:t>
            </w:r>
          </w:p>
        </w:tc>
        <w:tc>
          <w:tcPr>
            <w:tcW w:w="5670" w:type="dxa"/>
          </w:tcPr>
          <w:p w:rsidR="00BE0774" w:rsidRPr="00BE0774" w:rsidRDefault="00BE0774" w:rsidP="00BE0774">
            <w:pPr>
              <w:spacing w:before="90" w:after="54"/>
              <w:ind w:left="57" w:right="57"/>
              <w:rPr>
                <w:rFonts w:ascii="Calibri" w:hAnsi="Calibri" w:cs="Tahoma"/>
                <w:sz w:val="22"/>
                <w:szCs w:val="22"/>
              </w:rPr>
            </w:pPr>
          </w:p>
        </w:tc>
      </w:tr>
      <w:tr w:rsidR="00BE0774" w:rsidRPr="00BE0774" w:rsidTr="00BE0774">
        <w:tc>
          <w:tcPr>
            <w:tcW w:w="2835" w:type="dxa"/>
            <w:shd w:val="clear" w:color="auto" w:fill="E6E6E6"/>
          </w:tcPr>
          <w:p w:rsidR="00BE0774" w:rsidRPr="00BE0774" w:rsidRDefault="00BE0774" w:rsidP="00BE0774">
            <w:pPr>
              <w:spacing w:before="90" w:after="54"/>
              <w:ind w:left="57" w:right="57"/>
              <w:rPr>
                <w:rFonts w:ascii="Calibri" w:hAnsi="Calibri" w:cs="Tahoma"/>
                <w:sz w:val="22"/>
                <w:szCs w:val="22"/>
              </w:rPr>
            </w:pPr>
            <w:r w:rsidRPr="00BE0774">
              <w:rPr>
                <w:rFonts w:ascii="Calibri" w:hAnsi="Calibri" w:cs="Tahoma"/>
                <w:sz w:val="22"/>
                <w:szCs w:val="22"/>
              </w:rPr>
              <w:t>Handtekening</w:t>
            </w:r>
          </w:p>
          <w:p w:rsidR="00BE0774" w:rsidRPr="00BE0774" w:rsidRDefault="00BE0774" w:rsidP="00BE0774">
            <w:pPr>
              <w:spacing w:before="90" w:after="54"/>
              <w:ind w:left="57" w:right="57"/>
              <w:rPr>
                <w:rFonts w:ascii="Calibri" w:hAnsi="Calibri" w:cs="Tahoma"/>
                <w:sz w:val="22"/>
                <w:szCs w:val="22"/>
              </w:rPr>
            </w:pPr>
          </w:p>
          <w:p w:rsidR="00BE0774" w:rsidRPr="00BE0774" w:rsidRDefault="00BE0774" w:rsidP="00BE0774">
            <w:pPr>
              <w:spacing w:before="90" w:after="54"/>
              <w:ind w:left="57" w:right="57"/>
              <w:rPr>
                <w:rFonts w:ascii="Calibri" w:hAnsi="Calibri" w:cs="Tahoma"/>
                <w:sz w:val="22"/>
                <w:szCs w:val="22"/>
              </w:rPr>
            </w:pPr>
          </w:p>
        </w:tc>
        <w:tc>
          <w:tcPr>
            <w:tcW w:w="5670" w:type="dxa"/>
          </w:tcPr>
          <w:p w:rsidR="00BE0774" w:rsidRPr="00BE0774" w:rsidRDefault="00BE0774" w:rsidP="00BE0774">
            <w:pPr>
              <w:spacing w:before="90" w:after="54"/>
              <w:ind w:left="57" w:right="57"/>
              <w:rPr>
                <w:rFonts w:ascii="Calibri" w:hAnsi="Calibri" w:cs="Tahoma"/>
                <w:sz w:val="22"/>
                <w:szCs w:val="22"/>
              </w:rPr>
            </w:pPr>
          </w:p>
        </w:tc>
      </w:tr>
      <w:tr w:rsidR="00BE0774" w:rsidRPr="00BE0774" w:rsidTr="00BE0774">
        <w:tc>
          <w:tcPr>
            <w:tcW w:w="2835" w:type="dxa"/>
            <w:shd w:val="clear" w:color="auto" w:fill="E6E6E6"/>
          </w:tcPr>
          <w:p w:rsidR="00BE0774" w:rsidRPr="00BE0774" w:rsidRDefault="00BE0774" w:rsidP="00BE0774">
            <w:pPr>
              <w:spacing w:before="90" w:after="54"/>
              <w:ind w:left="57" w:right="57"/>
              <w:rPr>
                <w:rFonts w:ascii="Calibri" w:hAnsi="Calibri" w:cs="Tahoma"/>
                <w:sz w:val="22"/>
                <w:szCs w:val="22"/>
              </w:rPr>
            </w:pPr>
            <w:r w:rsidRPr="00BE0774">
              <w:rPr>
                <w:rFonts w:ascii="Calibri" w:hAnsi="Calibri" w:cs="Tahoma"/>
                <w:sz w:val="22"/>
                <w:szCs w:val="22"/>
              </w:rPr>
              <w:t>Plaats en datum</w:t>
            </w:r>
          </w:p>
        </w:tc>
        <w:tc>
          <w:tcPr>
            <w:tcW w:w="5670" w:type="dxa"/>
          </w:tcPr>
          <w:p w:rsidR="00BE0774" w:rsidRPr="00BE0774" w:rsidRDefault="00BE0774" w:rsidP="00BE0774">
            <w:pPr>
              <w:spacing w:before="90" w:after="54"/>
              <w:ind w:left="57" w:right="57"/>
              <w:rPr>
                <w:rFonts w:ascii="Calibri" w:hAnsi="Calibri" w:cs="Tahoma"/>
                <w:sz w:val="22"/>
                <w:szCs w:val="22"/>
              </w:rPr>
            </w:pPr>
          </w:p>
        </w:tc>
      </w:tr>
    </w:tbl>
    <w:p w:rsidR="008565D5" w:rsidRPr="00BE0774" w:rsidRDefault="008565D5" w:rsidP="00BE0774">
      <w:pPr>
        <w:rPr>
          <w:szCs w:val="22"/>
        </w:rPr>
      </w:pPr>
    </w:p>
    <w:sectPr w:rsidR="008565D5" w:rsidRPr="00BE0774" w:rsidSect="00855534">
      <w:headerReference w:type="default" r:id="rId7"/>
      <w:footerReference w:type="default" r:id="rId8"/>
      <w:pgSz w:w="11906" w:h="16838"/>
      <w:pgMar w:top="2522" w:right="1417" w:bottom="1417" w:left="1417" w:header="0"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56B6A" w:rsidRDefault="00256B6A" w:rsidP="00F74CFF">
      <w:pPr>
        <w:spacing w:line="240" w:lineRule="auto"/>
      </w:pPr>
      <w:r>
        <w:separator/>
      </w:r>
    </w:p>
  </w:endnote>
  <w:endnote w:type="continuationSeparator" w:id="0">
    <w:p w:rsidR="00256B6A" w:rsidRDefault="00256B6A" w:rsidP="00F74CF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6B6A" w:rsidRPr="007C52F9" w:rsidRDefault="00256B6A" w:rsidP="00E6280F">
    <w:pPr>
      <w:pBdr>
        <w:top w:val="single" w:sz="4" w:space="0" w:color="808080"/>
      </w:pBdr>
      <w:tabs>
        <w:tab w:val="right" w:pos="9050"/>
      </w:tabs>
      <w:rPr>
        <w:rFonts w:ascii="Calibri" w:hAnsi="Calibri"/>
        <w:sz w:val="16"/>
        <w:szCs w:val="16"/>
      </w:rPr>
    </w:pPr>
    <w:r w:rsidRPr="007C52F9">
      <w:rPr>
        <w:rFonts w:ascii="Calibri" w:hAnsi="Calibri"/>
        <w:sz w:val="16"/>
        <w:szCs w:val="16"/>
      </w:rPr>
      <w:t>© Het NIC B.V</w:t>
    </w:r>
    <w:r w:rsidRPr="007776C3">
      <w:rPr>
        <w:rFonts w:ascii="Calibri" w:hAnsi="Calibri"/>
        <w:sz w:val="16"/>
        <w:szCs w:val="16"/>
      </w:rPr>
      <w:t>. Zwolle –</w:t>
    </w:r>
    <w:r w:rsidRPr="007C52F9">
      <w:rPr>
        <w:rFonts w:ascii="Calibri" w:hAnsi="Calibri"/>
        <w:sz w:val="16"/>
        <w:szCs w:val="16"/>
      </w:rPr>
      <w:t xml:space="preserve"> </w:t>
    </w:r>
    <w:r>
      <w:rPr>
        <w:rFonts w:ascii="Calibri" w:hAnsi="Calibri"/>
        <w:sz w:val="16"/>
        <w:szCs w:val="16"/>
      </w:rPr>
      <w:t xml:space="preserve">Bijlage </w:t>
    </w:r>
    <w:r w:rsidR="00FC6E01">
      <w:rPr>
        <w:rFonts w:ascii="Calibri" w:hAnsi="Calibri"/>
        <w:sz w:val="16"/>
        <w:szCs w:val="16"/>
      </w:rPr>
      <w:t>6 – Facturering P172040/</w:t>
    </w:r>
    <w:proofErr w:type="spellStart"/>
    <w:r w:rsidR="00FC6E01">
      <w:rPr>
        <w:rFonts w:ascii="Calibri" w:hAnsi="Calibri"/>
        <w:sz w:val="16"/>
        <w:szCs w:val="16"/>
      </w:rPr>
      <w:t>RvW</w:t>
    </w:r>
    <w:proofErr w:type="spellEnd"/>
    <w:r w:rsidRPr="007C52F9">
      <w:rPr>
        <w:rFonts w:ascii="Calibri" w:hAnsi="Calibri"/>
        <w:sz w:val="16"/>
        <w:szCs w:val="16"/>
      </w:rPr>
      <w:t xml:space="preserve"> d.d.</w:t>
    </w:r>
    <w:r w:rsidR="00FC6E01">
      <w:rPr>
        <w:rFonts w:ascii="Calibri" w:hAnsi="Calibri"/>
        <w:sz w:val="16"/>
        <w:szCs w:val="16"/>
      </w:rPr>
      <w:t>13</w:t>
    </w:r>
    <w:r>
      <w:rPr>
        <w:rFonts w:ascii="Calibri" w:hAnsi="Calibri"/>
        <w:sz w:val="16"/>
        <w:szCs w:val="16"/>
      </w:rPr>
      <w:t xml:space="preserve"> november 2017</w:t>
    </w:r>
    <w:r w:rsidRPr="007C52F9">
      <w:rPr>
        <w:rFonts w:ascii="Calibri" w:hAnsi="Calibri"/>
        <w:sz w:val="16"/>
        <w:szCs w:val="16"/>
      </w:rPr>
      <w:tab/>
    </w:r>
    <w:r w:rsidR="00F20836" w:rsidRPr="007C52F9">
      <w:rPr>
        <w:rFonts w:ascii="Calibri" w:hAnsi="Calibri"/>
        <w:sz w:val="16"/>
        <w:szCs w:val="16"/>
      </w:rPr>
      <w:fldChar w:fldCharType="begin"/>
    </w:r>
    <w:r w:rsidRPr="007C52F9">
      <w:rPr>
        <w:rFonts w:ascii="Calibri" w:hAnsi="Calibri"/>
        <w:sz w:val="16"/>
        <w:szCs w:val="16"/>
      </w:rPr>
      <w:instrText xml:space="preserve"> PAGE </w:instrText>
    </w:r>
    <w:r w:rsidR="00F20836" w:rsidRPr="007C52F9">
      <w:rPr>
        <w:rFonts w:ascii="Calibri" w:hAnsi="Calibri"/>
        <w:sz w:val="16"/>
        <w:szCs w:val="16"/>
      </w:rPr>
      <w:fldChar w:fldCharType="separate"/>
    </w:r>
    <w:r w:rsidR="00FB04BC">
      <w:rPr>
        <w:rFonts w:ascii="Calibri" w:hAnsi="Calibri"/>
        <w:noProof/>
        <w:sz w:val="16"/>
        <w:szCs w:val="16"/>
      </w:rPr>
      <w:t>2</w:t>
    </w:r>
    <w:r w:rsidR="00F20836" w:rsidRPr="007C52F9">
      <w:rPr>
        <w:rFonts w:ascii="Calibri" w:hAnsi="Calibri"/>
        <w:sz w:val="16"/>
        <w:szCs w:val="16"/>
      </w:rPr>
      <w:fldChar w:fldCharType="end"/>
    </w:r>
    <w:r w:rsidRPr="007C52F9">
      <w:rPr>
        <w:rFonts w:ascii="Calibri" w:hAnsi="Calibri"/>
        <w:sz w:val="16"/>
        <w:szCs w:val="16"/>
      </w:rPr>
      <w:t xml:space="preserve"> van </w:t>
    </w:r>
    <w:r w:rsidR="00F20836" w:rsidRPr="007C52F9">
      <w:rPr>
        <w:rFonts w:ascii="Calibri" w:hAnsi="Calibri"/>
        <w:sz w:val="16"/>
        <w:szCs w:val="16"/>
      </w:rPr>
      <w:fldChar w:fldCharType="begin"/>
    </w:r>
    <w:r w:rsidRPr="007C52F9">
      <w:rPr>
        <w:rFonts w:ascii="Calibri" w:hAnsi="Calibri"/>
        <w:sz w:val="16"/>
        <w:szCs w:val="16"/>
      </w:rPr>
      <w:instrText xml:space="preserve"> NUMPAGES </w:instrText>
    </w:r>
    <w:r w:rsidR="00F20836" w:rsidRPr="007C52F9">
      <w:rPr>
        <w:rFonts w:ascii="Calibri" w:hAnsi="Calibri"/>
        <w:sz w:val="16"/>
        <w:szCs w:val="16"/>
      </w:rPr>
      <w:fldChar w:fldCharType="separate"/>
    </w:r>
    <w:r w:rsidR="00FB04BC">
      <w:rPr>
        <w:rFonts w:ascii="Calibri" w:hAnsi="Calibri"/>
        <w:noProof/>
        <w:sz w:val="16"/>
        <w:szCs w:val="16"/>
      </w:rPr>
      <w:t>2</w:t>
    </w:r>
    <w:r w:rsidR="00F20836" w:rsidRPr="007C52F9">
      <w:rPr>
        <w:rFonts w:ascii="Calibri" w:hAnsi="Calibri"/>
        <w:sz w:val="16"/>
        <w:szCs w:val="16"/>
      </w:rPr>
      <w:fldChar w:fldCharType="end"/>
    </w:r>
  </w:p>
  <w:p w:rsidR="00256B6A" w:rsidRPr="00E6280F" w:rsidRDefault="00256B6A" w:rsidP="00E6280F">
    <w:pPr>
      <w:pStyle w:val="Voettekst"/>
      <w:rPr>
        <w:rFonts w:eastAsia="MS Mincho"/>
        <w:szCs w:val="20"/>
      </w:rPr>
    </w:pPr>
    <w:r w:rsidRPr="007C52F9">
      <w:rPr>
        <w:rFonts w:ascii="Calibri" w:hAnsi="Calibri"/>
        <w:sz w:val="16"/>
        <w:szCs w:val="16"/>
      </w:rPr>
      <w:t>Commercieel vertrouwelijk</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56B6A" w:rsidRDefault="00256B6A" w:rsidP="00F74CFF">
      <w:pPr>
        <w:spacing w:line="240" w:lineRule="auto"/>
      </w:pPr>
      <w:r>
        <w:separator/>
      </w:r>
    </w:p>
  </w:footnote>
  <w:footnote w:type="continuationSeparator" w:id="0">
    <w:p w:rsidR="00256B6A" w:rsidRDefault="00256B6A" w:rsidP="00F74CFF">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6B6A" w:rsidRPr="00E6280F" w:rsidRDefault="00256B6A" w:rsidP="00E6280F">
    <w:pPr>
      <w:pStyle w:val="Koptekst"/>
    </w:pPr>
    <w:r w:rsidRPr="00E6280F">
      <w:rPr>
        <w:noProof/>
      </w:rPr>
      <w:drawing>
        <wp:anchor distT="0" distB="0" distL="114300" distR="114300" simplePos="0" relativeHeight="251661312" behindDoc="0" locked="0" layoutInCell="1" allowOverlap="1">
          <wp:simplePos x="0" y="0"/>
          <wp:positionH relativeFrom="column">
            <wp:posOffset>-71120</wp:posOffset>
          </wp:positionH>
          <wp:positionV relativeFrom="paragraph">
            <wp:posOffset>381000</wp:posOffset>
          </wp:positionV>
          <wp:extent cx="2590800" cy="942975"/>
          <wp:effectExtent l="19050" t="0" r="0" b="0"/>
          <wp:wrapSquare wrapText="bothSides"/>
          <wp:docPr id="3" name="Afbeelding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srcRect/>
                  <a:stretch>
                    <a:fillRect/>
                  </a:stretch>
                </pic:blipFill>
                <pic:spPr bwMode="auto">
                  <a:xfrm>
                    <a:off x="0" y="0"/>
                    <a:ext cx="2594610" cy="946150"/>
                  </a:xfrm>
                  <a:prstGeom prst="rect">
                    <a:avLst/>
                  </a:prstGeom>
                  <a:noFill/>
                  <a:ln w="9525">
                    <a:noFill/>
                    <a:miter lim="800000"/>
                    <a:headEnd/>
                    <a:tailEnd/>
                  </a:ln>
                </pic:spPr>
              </pic:pic>
            </a:graphicData>
          </a:graphic>
        </wp:anchor>
      </w:drawing>
    </w:r>
    <w:r w:rsidRPr="00E6280F">
      <w:rPr>
        <w:noProof/>
      </w:rPr>
      <w:drawing>
        <wp:anchor distT="0" distB="0" distL="114300" distR="114300" simplePos="0" relativeHeight="251659264" behindDoc="0" locked="0" layoutInCell="1" allowOverlap="1">
          <wp:simplePos x="0" y="0"/>
          <wp:positionH relativeFrom="margin">
            <wp:align>right</wp:align>
          </wp:positionH>
          <wp:positionV relativeFrom="paragraph">
            <wp:posOffset>476250</wp:posOffset>
          </wp:positionV>
          <wp:extent cx="1962150" cy="1076325"/>
          <wp:effectExtent l="19050" t="0" r="0" b="0"/>
          <wp:wrapSquare wrapText="bothSides"/>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clrChange>
                      <a:clrFrom>
                        <a:srgbClr val="FFFFFF"/>
                      </a:clrFrom>
                      <a:clrTo>
                        <a:srgbClr val="FFFFFF">
                          <a:alpha val="0"/>
                        </a:srgbClr>
                      </a:clrTo>
                    </a:clrChange>
                  </a:blip>
                  <a:srcRect/>
                  <a:stretch>
                    <a:fillRect/>
                  </a:stretch>
                </pic:blipFill>
                <pic:spPr bwMode="auto">
                  <a:xfrm>
                    <a:off x="0" y="0"/>
                    <a:ext cx="1962150" cy="1076325"/>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FA43887"/>
    <w:multiLevelType w:val="hybridMultilevel"/>
    <w:tmpl w:val="C54C7DDA"/>
    <w:lvl w:ilvl="0" w:tplc="437C7220">
      <w:start w:val="1"/>
      <w:numFmt w:val="bullet"/>
      <w:lvlText w:val="-"/>
      <w:lvlJc w:val="left"/>
      <w:pPr>
        <w:tabs>
          <w:tab w:val="num" w:pos="927"/>
        </w:tabs>
        <w:ind w:left="927" w:hanging="360"/>
      </w:pPr>
      <w:rPr>
        <w:rFonts w:ascii="Times New Roman" w:eastAsia="Times New Roman" w:hAnsi="Times New Roman" w:cs="Times New Roman" w:hint="default"/>
      </w:rPr>
    </w:lvl>
    <w:lvl w:ilvl="1" w:tplc="04130003" w:tentative="1">
      <w:start w:val="1"/>
      <w:numFmt w:val="bullet"/>
      <w:lvlText w:val="o"/>
      <w:lvlJc w:val="left"/>
      <w:pPr>
        <w:tabs>
          <w:tab w:val="num" w:pos="1647"/>
        </w:tabs>
        <w:ind w:left="1647" w:hanging="360"/>
      </w:pPr>
      <w:rPr>
        <w:rFonts w:ascii="Courier New" w:hAnsi="Courier New" w:hint="default"/>
      </w:rPr>
    </w:lvl>
    <w:lvl w:ilvl="2" w:tplc="04130005" w:tentative="1">
      <w:start w:val="1"/>
      <w:numFmt w:val="bullet"/>
      <w:lvlText w:val=""/>
      <w:lvlJc w:val="left"/>
      <w:pPr>
        <w:tabs>
          <w:tab w:val="num" w:pos="2367"/>
        </w:tabs>
        <w:ind w:left="2367" w:hanging="360"/>
      </w:pPr>
      <w:rPr>
        <w:rFonts w:ascii="Wingdings" w:hAnsi="Wingdings" w:hint="default"/>
      </w:rPr>
    </w:lvl>
    <w:lvl w:ilvl="3" w:tplc="04130001" w:tentative="1">
      <w:start w:val="1"/>
      <w:numFmt w:val="bullet"/>
      <w:lvlText w:val=""/>
      <w:lvlJc w:val="left"/>
      <w:pPr>
        <w:tabs>
          <w:tab w:val="num" w:pos="3087"/>
        </w:tabs>
        <w:ind w:left="3087" w:hanging="360"/>
      </w:pPr>
      <w:rPr>
        <w:rFonts w:ascii="Symbol" w:hAnsi="Symbol" w:hint="default"/>
      </w:rPr>
    </w:lvl>
    <w:lvl w:ilvl="4" w:tplc="04130003" w:tentative="1">
      <w:start w:val="1"/>
      <w:numFmt w:val="bullet"/>
      <w:lvlText w:val="o"/>
      <w:lvlJc w:val="left"/>
      <w:pPr>
        <w:tabs>
          <w:tab w:val="num" w:pos="3807"/>
        </w:tabs>
        <w:ind w:left="3807" w:hanging="360"/>
      </w:pPr>
      <w:rPr>
        <w:rFonts w:ascii="Courier New" w:hAnsi="Courier New" w:hint="default"/>
      </w:rPr>
    </w:lvl>
    <w:lvl w:ilvl="5" w:tplc="04130005" w:tentative="1">
      <w:start w:val="1"/>
      <w:numFmt w:val="bullet"/>
      <w:lvlText w:val=""/>
      <w:lvlJc w:val="left"/>
      <w:pPr>
        <w:tabs>
          <w:tab w:val="num" w:pos="4527"/>
        </w:tabs>
        <w:ind w:left="4527" w:hanging="360"/>
      </w:pPr>
      <w:rPr>
        <w:rFonts w:ascii="Wingdings" w:hAnsi="Wingdings" w:hint="default"/>
      </w:rPr>
    </w:lvl>
    <w:lvl w:ilvl="6" w:tplc="04130001" w:tentative="1">
      <w:start w:val="1"/>
      <w:numFmt w:val="bullet"/>
      <w:lvlText w:val=""/>
      <w:lvlJc w:val="left"/>
      <w:pPr>
        <w:tabs>
          <w:tab w:val="num" w:pos="5247"/>
        </w:tabs>
        <w:ind w:left="5247" w:hanging="360"/>
      </w:pPr>
      <w:rPr>
        <w:rFonts w:ascii="Symbol" w:hAnsi="Symbol" w:hint="default"/>
      </w:rPr>
    </w:lvl>
    <w:lvl w:ilvl="7" w:tplc="04130003" w:tentative="1">
      <w:start w:val="1"/>
      <w:numFmt w:val="bullet"/>
      <w:lvlText w:val="o"/>
      <w:lvlJc w:val="left"/>
      <w:pPr>
        <w:tabs>
          <w:tab w:val="num" w:pos="5967"/>
        </w:tabs>
        <w:ind w:left="5967" w:hanging="360"/>
      </w:pPr>
      <w:rPr>
        <w:rFonts w:ascii="Courier New" w:hAnsi="Courier New" w:hint="default"/>
      </w:rPr>
    </w:lvl>
    <w:lvl w:ilvl="8" w:tplc="04130005" w:tentative="1">
      <w:start w:val="1"/>
      <w:numFmt w:val="bullet"/>
      <w:lvlText w:val=""/>
      <w:lvlJc w:val="left"/>
      <w:pPr>
        <w:tabs>
          <w:tab w:val="num" w:pos="6687"/>
        </w:tabs>
        <w:ind w:left="6687" w:hanging="360"/>
      </w:pPr>
      <w:rPr>
        <w:rFonts w:ascii="Wingdings" w:hAnsi="Wingdings" w:hint="default"/>
      </w:rPr>
    </w:lvl>
  </w:abstractNum>
  <w:abstractNum w:abstractNumId="1" w15:restartNumberingAfterBreak="0">
    <w:nsid w:val="7E304F4D"/>
    <w:multiLevelType w:val="multilevel"/>
    <w:tmpl w:val="1726543C"/>
    <w:lvl w:ilvl="0">
      <w:start w:val="1"/>
      <w:numFmt w:val="decimal"/>
      <w:pStyle w:val="Kop1"/>
      <w:lvlText w:val="%1."/>
      <w:lvlJc w:val="left"/>
      <w:pPr>
        <w:tabs>
          <w:tab w:val="num" w:pos="567"/>
        </w:tabs>
        <w:ind w:left="567" w:hanging="567"/>
      </w:pPr>
      <w:rPr>
        <w:rFonts w:ascii="Calibri" w:hAnsi="Calibri" w:hint="default"/>
        <w:b/>
        <w:i w:val="0"/>
        <w:sz w:val="22"/>
        <w:szCs w:val="22"/>
      </w:rPr>
    </w:lvl>
    <w:lvl w:ilvl="1">
      <w:start w:val="1"/>
      <w:numFmt w:val="decimal"/>
      <w:pStyle w:val="Kop2"/>
      <w:lvlText w:val="%1.%2"/>
      <w:lvlJc w:val="left"/>
      <w:pPr>
        <w:tabs>
          <w:tab w:val="num" w:pos="1167"/>
        </w:tabs>
        <w:ind w:left="1167" w:hanging="567"/>
      </w:pPr>
      <w:rPr>
        <w:rFonts w:ascii="Calibri" w:hAnsi="Calibri" w:hint="default"/>
        <w:b/>
        <w:i w:val="0"/>
        <w:sz w:val="22"/>
        <w:szCs w:val="22"/>
      </w:rPr>
    </w:lvl>
    <w:lvl w:ilvl="2">
      <w:start w:val="1"/>
      <w:numFmt w:val="decimal"/>
      <w:pStyle w:val="Kop3"/>
      <w:lvlText w:val="%1.%2.%3"/>
      <w:lvlJc w:val="left"/>
      <w:pPr>
        <w:tabs>
          <w:tab w:val="num" w:pos="567"/>
        </w:tabs>
        <w:ind w:left="567" w:hanging="567"/>
      </w:pPr>
      <w:rPr>
        <w:rFonts w:ascii="Calibri" w:hAnsi="Calibri" w:hint="default"/>
        <w:b w:val="0"/>
        <w:i/>
        <w:sz w:val="22"/>
        <w:szCs w:val="22"/>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hdrShapeDefaults>
    <o:shapedefaults v:ext="edit" spidmax="296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4CFF"/>
    <w:rsid w:val="00001151"/>
    <w:rsid w:val="00002A9E"/>
    <w:rsid w:val="00002F90"/>
    <w:rsid w:val="00004E39"/>
    <w:rsid w:val="000055CD"/>
    <w:rsid w:val="00010CEC"/>
    <w:rsid w:val="00010D91"/>
    <w:rsid w:val="00011055"/>
    <w:rsid w:val="00012CD4"/>
    <w:rsid w:val="00016D28"/>
    <w:rsid w:val="0001745D"/>
    <w:rsid w:val="00017767"/>
    <w:rsid w:val="00017A4C"/>
    <w:rsid w:val="0002133C"/>
    <w:rsid w:val="0002280F"/>
    <w:rsid w:val="00024098"/>
    <w:rsid w:val="00024F35"/>
    <w:rsid w:val="000262A7"/>
    <w:rsid w:val="00026A82"/>
    <w:rsid w:val="00031DD2"/>
    <w:rsid w:val="0003476D"/>
    <w:rsid w:val="00035BF5"/>
    <w:rsid w:val="00037454"/>
    <w:rsid w:val="00037FAE"/>
    <w:rsid w:val="00041BCD"/>
    <w:rsid w:val="00042E0D"/>
    <w:rsid w:val="00043850"/>
    <w:rsid w:val="00043F2A"/>
    <w:rsid w:val="00044B09"/>
    <w:rsid w:val="000503AA"/>
    <w:rsid w:val="00051B3A"/>
    <w:rsid w:val="0005285C"/>
    <w:rsid w:val="00055A32"/>
    <w:rsid w:val="00061291"/>
    <w:rsid w:val="0006130C"/>
    <w:rsid w:val="00063007"/>
    <w:rsid w:val="0006360D"/>
    <w:rsid w:val="00064878"/>
    <w:rsid w:val="000670C9"/>
    <w:rsid w:val="00071036"/>
    <w:rsid w:val="00071788"/>
    <w:rsid w:val="000722B1"/>
    <w:rsid w:val="00074D9F"/>
    <w:rsid w:val="00075C4C"/>
    <w:rsid w:val="00075C77"/>
    <w:rsid w:val="000777AE"/>
    <w:rsid w:val="00077DD3"/>
    <w:rsid w:val="00080C19"/>
    <w:rsid w:val="00082845"/>
    <w:rsid w:val="00085835"/>
    <w:rsid w:val="0008729D"/>
    <w:rsid w:val="0008773F"/>
    <w:rsid w:val="0009072F"/>
    <w:rsid w:val="00091095"/>
    <w:rsid w:val="000928A7"/>
    <w:rsid w:val="00092E8A"/>
    <w:rsid w:val="00093414"/>
    <w:rsid w:val="000A0A8D"/>
    <w:rsid w:val="000A1CD6"/>
    <w:rsid w:val="000A2F8C"/>
    <w:rsid w:val="000A2FCE"/>
    <w:rsid w:val="000A63D6"/>
    <w:rsid w:val="000A684B"/>
    <w:rsid w:val="000B1415"/>
    <w:rsid w:val="000B1895"/>
    <w:rsid w:val="000B1D5A"/>
    <w:rsid w:val="000B206F"/>
    <w:rsid w:val="000B28E4"/>
    <w:rsid w:val="000B4B1D"/>
    <w:rsid w:val="000B4C92"/>
    <w:rsid w:val="000C021F"/>
    <w:rsid w:val="000C04FD"/>
    <w:rsid w:val="000C213A"/>
    <w:rsid w:val="000C42C6"/>
    <w:rsid w:val="000C5F6A"/>
    <w:rsid w:val="000C6996"/>
    <w:rsid w:val="000C78CC"/>
    <w:rsid w:val="000D0E6B"/>
    <w:rsid w:val="000D15C6"/>
    <w:rsid w:val="000D5648"/>
    <w:rsid w:val="000D62B3"/>
    <w:rsid w:val="000E097B"/>
    <w:rsid w:val="000E1550"/>
    <w:rsid w:val="000E37E3"/>
    <w:rsid w:val="000E3EE8"/>
    <w:rsid w:val="000E3F1D"/>
    <w:rsid w:val="000E5EB3"/>
    <w:rsid w:val="000E646B"/>
    <w:rsid w:val="000F0356"/>
    <w:rsid w:val="000F0B38"/>
    <w:rsid w:val="000F0CE0"/>
    <w:rsid w:val="000F0DEC"/>
    <w:rsid w:val="000F21AA"/>
    <w:rsid w:val="000F241C"/>
    <w:rsid w:val="000F2567"/>
    <w:rsid w:val="000F271F"/>
    <w:rsid w:val="000F282A"/>
    <w:rsid w:val="000F48F0"/>
    <w:rsid w:val="000F5026"/>
    <w:rsid w:val="00101F58"/>
    <w:rsid w:val="0010254B"/>
    <w:rsid w:val="00102B1A"/>
    <w:rsid w:val="0010602C"/>
    <w:rsid w:val="0011034E"/>
    <w:rsid w:val="00110982"/>
    <w:rsid w:val="00115C00"/>
    <w:rsid w:val="0012078F"/>
    <w:rsid w:val="00126A12"/>
    <w:rsid w:val="00127415"/>
    <w:rsid w:val="00130519"/>
    <w:rsid w:val="00130990"/>
    <w:rsid w:val="00131D6B"/>
    <w:rsid w:val="00133052"/>
    <w:rsid w:val="00133A14"/>
    <w:rsid w:val="00133B0F"/>
    <w:rsid w:val="00133CBC"/>
    <w:rsid w:val="0013471D"/>
    <w:rsid w:val="00136440"/>
    <w:rsid w:val="001415C7"/>
    <w:rsid w:val="001429B9"/>
    <w:rsid w:val="00144F42"/>
    <w:rsid w:val="00145132"/>
    <w:rsid w:val="00147415"/>
    <w:rsid w:val="00150D45"/>
    <w:rsid w:val="00154CE4"/>
    <w:rsid w:val="00156F8C"/>
    <w:rsid w:val="00160353"/>
    <w:rsid w:val="001640B0"/>
    <w:rsid w:val="001649B6"/>
    <w:rsid w:val="001657A8"/>
    <w:rsid w:val="001678EF"/>
    <w:rsid w:val="00172A6A"/>
    <w:rsid w:val="0017474A"/>
    <w:rsid w:val="00174A03"/>
    <w:rsid w:val="00175568"/>
    <w:rsid w:val="00176B32"/>
    <w:rsid w:val="0018049C"/>
    <w:rsid w:val="00181078"/>
    <w:rsid w:val="00187F6A"/>
    <w:rsid w:val="00190528"/>
    <w:rsid w:val="001968AB"/>
    <w:rsid w:val="001A1A93"/>
    <w:rsid w:val="001A2294"/>
    <w:rsid w:val="001A26F2"/>
    <w:rsid w:val="001A3A90"/>
    <w:rsid w:val="001A45BA"/>
    <w:rsid w:val="001A5E22"/>
    <w:rsid w:val="001A5E98"/>
    <w:rsid w:val="001A6A39"/>
    <w:rsid w:val="001A7E8D"/>
    <w:rsid w:val="001B2008"/>
    <w:rsid w:val="001B2247"/>
    <w:rsid w:val="001B49E5"/>
    <w:rsid w:val="001B55CE"/>
    <w:rsid w:val="001B6D77"/>
    <w:rsid w:val="001C0958"/>
    <w:rsid w:val="001C2109"/>
    <w:rsid w:val="001C25E9"/>
    <w:rsid w:val="001C264A"/>
    <w:rsid w:val="001C3D09"/>
    <w:rsid w:val="001C69C6"/>
    <w:rsid w:val="001C6FEC"/>
    <w:rsid w:val="001D1F68"/>
    <w:rsid w:val="001D2C56"/>
    <w:rsid w:val="001D4B5B"/>
    <w:rsid w:val="001D683E"/>
    <w:rsid w:val="001E07EF"/>
    <w:rsid w:val="001E3D95"/>
    <w:rsid w:val="001E4253"/>
    <w:rsid w:val="001F0896"/>
    <w:rsid w:val="001F0AFE"/>
    <w:rsid w:val="001F12C9"/>
    <w:rsid w:val="001F19C6"/>
    <w:rsid w:val="001F76E8"/>
    <w:rsid w:val="002012DD"/>
    <w:rsid w:val="0020216B"/>
    <w:rsid w:val="002046B0"/>
    <w:rsid w:val="002107C3"/>
    <w:rsid w:val="002115D8"/>
    <w:rsid w:val="00216B81"/>
    <w:rsid w:val="00216CF7"/>
    <w:rsid w:val="002170C1"/>
    <w:rsid w:val="00217477"/>
    <w:rsid w:val="00217BE3"/>
    <w:rsid w:val="00222504"/>
    <w:rsid w:val="00224AA7"/>
    <w:rsid w:val="0022584A"/>
    <w:rsid w:val="0022705B"/>
    <w:rsid w:val="00230347"/>
    <w:rsid w:val="002303B7"/>
    <w:rsid w:val="00232FEF"/>
    <w:rsid w:val="002347C9"/>
    <w:rsid w:val="00235A84"/>
    <w:rsid w:val="00241AE8"/>
    <w:rsid w:val="00245E1D"/>
    <w:rsid w:val="00246848"/>
    <w:rsid w:val="00247B56"/>
    <w:rsid w:val="002510F5"/>
    <w:rsid w:val="00252005"/>
    <w:rsid w:val="00253BFA"/>
    <w:rsid w:val="002544CB"/>
    <w:rsid w:val="00256B6A"/>
    <w:rsid w:val="0026083D"/>
    <w:rsid w:val="00261DCF"/>
    <w:rsid w:val="00265D09"/>
    <w:rsid w:val="00265E6F"/>
    <w:rsid w:val="00266806"/>
    <w:rsid w:val="002668C3"/>
    <w:rsid w:val="00267498"/>
    <w:rsid w:val="00270D11"/>
    <w:rsid w:val="00270FED"/>
    <w:rsid w:val="00272562"/>
    <w:rsid w:val="002729A9"/>
    <w:rsid w:val="002809EE"/>
    <w:rsid w:val="0028110F"/>
    <w:rsid w:val="00282434"/>
    <w:rsid w:val="0028286B"/>
    <w:rsid w:val="00282FA2"/>
    <w:rsid w:val="00283473"/>
    <w:rsid w:val="002845B1"/>
    <w:rsid w:val="00287AC0"/>
    <w:rsid w:val="0029186F"/>
    <w:rsid w:val="00291912"/>
    <w:rsid w:val="002924F5"/>
    <w:rsid w:val="00297211"/>
    <w:rsid w:val="002A0115"/>
    <w:rsid w:val="002A07BF"/>
    <w:rsid w:val="002A576C"/>
    <w:rsid w:val="002A7831"/>
    <w:rsid w:val="002A7BC7"/>
    <w:rsid w:val="002B0BBB"/>
    <w:rsid w:val="002B0BE1"/>
    <w:rsid w:val="002B2456"/>
    <w:rsid w:val="002B37B3"/>
    <w:rsid w:val="002B4107"/>
    <w:rsid w:val="002B4623"/>
    <w:rsid w:val="002B47EE"/>
    <w:rsid w:val="002B4E56"/>
    <w:rsid w:val="002C0645"/>
    <w:rsid w:val="002C2FBC"/>
    <w:rsid w:val="002C67AD"/>
    <w:rsid w:val="002C7AEB"/>
    <w:rsid w:val="002D3501"/>
    <w:rsid w:val="002D70E8"/>
    <w:rsid w:val="002D7435"/>
    <w:rsid w:val="002E39FF"/>
    <w:rsid w:val="002E467B"/>
    <w:rsid w:val="002E4B78"/>
    <w:rsid w:val="002E57B1"/>
    <w:rsid w:val="002E69D5"/>
    <w:rsid w:val="002E732A"/>
    <w:rsid w:val="002E78E9"/>
    <w:rsid w:val="002F0145"/>
    <w:rsid w:val="002F020B"/>
    <w:rsid w:val="002F0D0C"/>
    <w:rsid w:val="002F1BDF"/>
    <w:rsid w:val="002F2EC2"/>
    <w:rsid w:val="002F2EED"/>
    <w:rsid w:val="002F3148"/>
    <w:rsid w:val="00302651"/>
    <w:rsid w:val="00302FDC"/>
    <w:rsid w:val="003059A6"/>
    <w:rsid w:val="00313D22"/>
    <w:rsid w:val="0031493B"/>
    <w:rsid w:val="00317532"/>
    <w:rsid w:val="00317D63"/>
    <w:rsid w:val="003206C5"/>
    <w:rsid w:val="003215A5"/>
    <w:rsid w:val="0032454D"/>
    <w:rsid w:val="00325F3A"/>
    <w:rsid w:val="00327284"/>
    <w:rsid w:val="00327479"/>
    <w:rsid w:val="00332128"/>
    <w:rsid w:val="00332EA0"/>
    <w:rsid w:val="00334927"/>
    <w:rsid w:val="00336F50"/>
    <w:rsid w:val="0034045F"/>
    <w:rsid w:val="00341434"/>
    <w:rsid w:val="00342A17"/>
    <w:rsid w:val="0034567D"/>
    <w:rsid w:val="00347DF9"/>
    <w:rsid w:val="00350B76"/>
    <w:rsid w:val="00353CBF"/>
    <w:rsid w:val="00360BC2"/>
    <w:rsid w:val="00360D16"/>
    <w:rsid w:val="00361F61"/>
    <w:rsid w:val="00365D3A"/>
    <w:rsid w:val="0037049C"/>
    <w:rsid w:val="003709F5"/>
    <w:rsid w:val="00373CFF"/>
    <w:rsid w:val="00373F9F"/>
    <w:rsid w:val="00376BD1"/>
    <w:rsid w:val="00376E2B"/>
    <w:rsid w:val="00381F5E"/>
    <w:rsid w:val="003825B0"/>
    <w:rsid w:val="00383FFF"/>
    <w:rsid w:val="0038401F"/>
    <w:rsid w:val="00385B46"/>
    <w:rsid w:val="00386F66"/>
    <w:rsid w:val="003908E5"/>
    <w:rsid w:val="003921B2"/>
    <w:rsid w:val="0039369C"/>
    <w:rsid w:val="003937D9"/>
    <w:rsid w:val="003947DA"/>
    <w:rsid w:val="0039617B"/>
    <w:rsid w:val="003968C8"/>
    <w:rsid w:val="003A00BB"/>
    <w:rsid w:val="003A33FC"/>
    <w:rsid w:val="003A4E6C"/>
    <w:rsid w:val="003A7B21"/>
    <w:rsid w:val="003B09BB"/>
    <w:rsid w:val="003C31E7"/>
    <w:rsid w:val="003C4B8E"/>
    <w:rsid w:val="003C61A3"/>
    <w:rsid w:val="003C6FD5"/>
    <w:rsid w:val="003D037B"/>
    <w:rsid w:val="003D4DDE"/>
    <w:rsid w:val="003E16F3"/>
    <w:rsid w:val="003E51D0"/>
    <w:rsid w:val="003F084F"/>
    <w:rsid w:val="003F2563"/>
    <w:rsid w:val="003F389E"/>
    <w:rsid w:val="003F4BE7"/>
    <w:rsid w:val="003F6075"/>
    <w:rsid w:val="00401ACA"/>
    <w:rsid w:val="00402C9D"/>
    <w:rsid w:val="0040434D"/>
    <w:rsid w:val="00406EED"/>
    <w:rsid w:val="00407EA9"/>
    <w:rsid w:val="00411173"/>
    <w:rsid w:val="004123EF"/>
    <w:rsid w:val="00414903"/>
    <w:rsid w:val="0041529B"/>
    <w:rsid w:val="00416FCA"/>
    <w:rsid w:val="00420FFA"/>
    <w:rsid w:val="00421699"/>
    <w:rsid w:val="00430ABD"/>
    <w:rsid w:val="00431F53"/>
    <w:rsid w:val="0043244C"/>
    <w:rsid w:val="004332DA"/>
    <w:rsid w:val="00434A6D"/>
    <w:rsid w:val="0044279D"/>
    <w:rsid w:val="00444024"/>
    <w:rsid w:val="004529CA"/>
    <w:rsid w:val="004538F3"/>
    <w:rsid w:val="00453F48"/>
    <w:rsid w:val="00454704"/>
    <w:rsid w:val="00455DAF"/>
    <w:rsid w:val="00460B7D"/>
    <w:rsid w:val="00462655"/>
    <w:rsid w:val="00463280"/>
    <w:rsid w:val="00465183"/>
    <w:rsid w:val="004707C2"/>
    <w:rsid w:val="00471183"/>
    <w:rsid w:val="0047212B"/>
    <w:rsid w:val="00472886"/>
    <w:rsid w:val="00473943"/>
    <w:rsid w:val="00475594"/>
    <w:rsid w:val="00482142"/>
    <w:rsid w:val="004822A4"/>
    <w:rsid w:val="00482F84"/>
    <w:rsid w:val="0048392E"/>
    <w:rsid w:val="0048576A"/>
    <w:rsid w:val="00485B24"/>
    <w:rsid w:val="00485BC0"/>
    <w:rsid w:val="00486585"/>
    <w:rsid w:val="0049014C"/>
    <w:rsid w:val="0049194E"/>
    <w:rsid w:val="00492CB2"/>
    <w:rsid w:val="004A1D4F"/>
    <w:rsid w:val="004A250C"/>
    <w:rsid w:val="004A25CB"/>
    <w:rsid w:val="004A33D1"/>
    <w:rsid w:val="004A3FBD"/>
    <w:rsid w:val="004A59CE"/>
    <w:rsid w:val="004A5A00"/>
    <w:rsid w:val="004A5D5F"/>
    <w:rsid w:val="004A64C1"/>
    <w:rsid w:val="004B2071"/>
    <w:rsid w:val="004B3F84"/>
    <w:rsid w:val="004C447C"/>
    <w:rsid w:val="004C46F0"/>
    <w:rsid w:val="004C51EF"/>
    <w:rsid w:val="004C7F9A"/>
    <w:rsid w:val="004D1655"/>
    <w:rsid w:val="004D38F5"/>
    <w:rsid w:val="004D3AC4"/>
    <w:rsid w:val="004D4926"/>
    <w:rsid w:val="004D4C32"/>
    <w:rsid w:val="004D70A3"/>
    <w:rsid w:val="004E078F"/>
    <w:rsid w:val="004E14B0"/>
    <w:rsid w:val="004E3C0B"/>
    <w:rsid w:val="004E5B80"/>
    <w:rsid w:val="004E6D79"/>
    <w:rsid w:val="004F0276"/>
    <w:rsid w:val="004F0D8A"/>
    <w:rsid w:val="004F30ED"/>
    <w:rsid w:val="004F333D"/>
    <w:rsid w:val="004F360B"/>
    <w:rsid w:val="004F5172"/>
    <w:rsid w:val="004F532B"/>
    <w:rsid w:val="00500226"/>
    <w:rsid w:val="005002B9"/>
    <w:rsid w:val="005013C0"/>
    <w:rsid w:val="005017F3"/>
    <w:rsid w:val="005075B8"/>
    <w:rsid w:val="0051253D"/>
    <w:rsid w:val="00512951"/>
    <w:rsid w:val="005152C5"/>
    <w:rsid w:val="005241A9"/>
    <w:rsid w:val="005254D0"/>
    <w:rsid w:val="005277F1"/>
    <w:rsid w:val="005307F8"/>
    <w:rsid w:val="00531A6B"/>
    <w:rsid w:val="00534588"/>
    <w:rsid w:val="00534E19"/>
    <w:rsid w:val="0053632C"/>
    <w:rsid w:val="00536D01"/>
    <w:rsid w:val="00537D98"/>
    <w:rsid w:val="005415F9"/>
    <w:rsid w:val="005418AD"/>
    <w:rsid w:val="00541C96"/>
    <w:rsid w:val="00542466"/>
    <w:rsid w:val="00542F53"/>
    <w:rsid w:val="005447E9"/>
    <w:rsid w:val="00545782"/>
    <w:rsid w:val="00546556"/>
    <w:rsid w:val="0054670B"/>
    <w:rsid w:val="0055022E"/>
    <w:rsid w:val="00551EB5"/>
    <w:rsid w:val="00554031"/>
    <w:rsid w:val="005546BB"/>
    <w:rsid w:val="005546DD"/>
    <w:rsid w:val="00555293"/>
    <w:rsid w:val="005560F4"/>
    <w:rsid w:val="005561B1"/>
    <w:rsid w:val="00557DFC"/>
    <w:rsid w:val="0056036D"/>
    <w:rsid w:val="00561537"/>
    <w:rsid w:val="00561AC9"/>
    <w:rsid w:val="00563361"/>
    <w:rsid w:val="0056349E"/>
    <w:rsid w:val="00563F52"/>
    <w:rsid w:val="005641E8"/>
    <w:rsid w:val="00564A5D"/>
    <w:rsid w:val="0056570B"/>
    <w:rsid w:val="00566E7D"/>
    <w:rsid w:val="00567466"/>
    <w:rsid w:val="00571E7B"/>
    <w:rsid w:val="005761C9"/>
    <w:rsid w:val="005762E9"/>
    <w:rsid w:val="00577395"/>
    <w:rsid w:val="0058108C"/>
    <w:rsid w:val="00581853"/>
    <w:rsid w:val="0058584C"/>
    <w:rsid w:val="00586F2C"/>
    <w:rsid w:val="00586F80"/>
    <w:rsid w:val="00590792"/>
    <w:rsid w:val="00594C78"/>
    <w:rsid w:val="005A06AD"/>
    <w:rsid w:val="005A1F8C"/>
    <w:rsid w:val="005A2E65"/>
    <w:rsid w:val="005A4A60"/>
    <w:rsid w:val="005A4EF3"/>
    <w:rsid w:val="005A59FB"/>
    <w:rsid w:val="005A772D"/>
    <w:rsid w:val="005B366F"/>
    <w:rsid w:val="005B50EC"/>
    <w:rsid w:val="005C1896"/>
    <w:rsid w:val="005C41AF"/>
    <w:rsid w:val="005C5326"/>
    <w:rsid w:val="005D0175"/>
    <w:rsid w:val="005D01F9"/>
    <w:rsid w:val="005D0A64"/>
    <w:rsid w:val="005D158B"/>
    <w:rsid w:val="005D1FE3"/>
    <w:rsid w:val="005D21C3"/>
    <w:rsid w:val="005D5AEB"/>
    <w:rsid w:val="005E05CC"/>
    <w:rsid w:val="005E0B08"/>
    <w:rsid w:val="005E2045"/>
    <w:rsid w:val="005E20D1"/>
    <w:rsid w:val="005E2476"/>
    <w:rsid w:val="005E3A36"/>
    <w:rsid w:val="005F2C52"/>
    <w:rsid w:val="005F3A2E"/>
    <w:rsid w:val="005F44D4"/>
    <w:rsid w:val="005F47EF"/>
    <w:rsid w:val="005F59F0"/>
    <w:rsid w:val="00601280"/>
    <w:rsid w:val="006019F0"/>
    <w:rsid w:val="00601E7B"/>
    <w:rsid w:val="00603A3A"/>
    <w:rsid w:val="00603AD3"/>
    <w:rsid w:val="006052D9"/>
    <w:rsid w:val="006145AB"/>
    <w:rsid w:val="0061619F"/>
    <w:rsid w:val="00621DB7"/>
    <w:rsid w:val="00622837"/>
    <w:rsid w:val="006238D7"/>
    <w:rsid w:val="006252D7"/>
    <w:rsid w:val="00630348"/>
    <w:rsid w:val="006319AB"/>
    <w:rsid w:val="00632A85"/>
    <w:rsid w:val="00632DF8"/>
    <w:rsid w:val="00634945"/>
    <w:rsid w:val="00636170"/>
    <w:rsid w:val="00636299"/>
    <w:rsid w:val="0063799B"/>
    <w:rsid w:val="00643348"/>
    <w:rsid w:val="006521F6"/>
    <w:rsid w:val="00654DEF"/>
    <w:rsid w:val="00654F3D"/>
    <w:rsid w:val="00655275"/>
    <w:rsid w:val="00660FAC"/>
    <w:rsid w:val="006610A1"/>
    <w:rsid w:val="006612A7"/>
    <w:rsid w:val="00663D61"/>
    <w:rsid w:val="00667129"/>
    <w:rsid w:val="00667E71"/>
    <w:rsid w:val="0067081F"/>
    <w:rsid w:val="006719D2"/>
    <w:rsid w:val="006741F6"/>
    <w:rsid w:val="00676B95"/>
    <w:rsid w:val="00677690"/>
    <w:rsid w:val="00680D6E"/>
    <w:rsid w:val="00682558"/>
    <w:rsid w:val="00682D3F"/>
    <w:rsid w:val="00684614"/>
    <w:rsid w:val="00685068"/>
    <w:rsid w:val="00686CCA"/>
    <w:rsid w:val="006906AD"/>
    <w:rsid w:val="0069092D"/>
    <w:rsid w:val="0069144A"/>
    <w:rsid w:val="00692CA2"/>
    <w:rsid w:val="00693FE0"/>
    <w:rsid w:val="00694E08"/>
    <w:rsid w:val="00695D71"/>
    <w:rsid w:val="00696AEA"/>
    <w:rsid w:val="006A0043"/>
    <w:rsid w:val="006A03A2"/>
    <w:rsid w:val="006A218F"/>
    <w:rsid w:val="006A21DC"/>
    <w:rsid w:val="006A39F9"/>
    <w:rsid w:val="006A3ABF"/>
    <w:rsid w:val="006A4BBA"/>
    <w:rsid w:val="006A5186"/>
    <w:rsid w:val="006A54E7"/>
    <w:rsid w:val="006A5D9F"/>
    <w:rsid w:val="006A79C1"/>
    <w:rsid w:val="006B4A34"/>
    <w:rsid w:val="006B56FA"/>
    <w:rsid w:val="006B62BC"/>
    <w:rsid w:val="006C1B61"/>
    <w:rsid w:val="006C2CA9"/>
    <w:rsid w:val="006C48AC"/>
    <w:rsid w:val="006C4A72"/>
    <w:rsid w:val="006C516B"/>
    <w:rsid w:val="006C527D"/>
    <w:rsid w:val="006C6937"/>
    <w:rsid w:val="006C737F"/>
    <w:rsid w:val="006D2056"/>
    <w:rsid w:val="006D3333"/>
    <w:rsid w:val="006D4AA1"/>
    <w:rsid w:val="006E3696"/>
    <w:rsid w:val="006E670A"/>
    <w:rsid w:val="006E6892"/>
    <w:rsid w:val="006F158F"/>
    <w:rsid w:val="006F2E60"/>
    <w:rsid w:val="0070046D"/>
    <w:rsid w:val="00701A8D"/>
    <w:rsid w:val="00701DA3"/>
    <w:rsid w:val="00701FCD"/>
    <w:rsid w:val="007022A6"/>
    <w:rsid w:val="0070273F"/>
    <w:rsid w:val="007038FE"/>
    <w:rsid w:val="00706BFC"/>
    <w:rsid w:val="00707B73"/>
    <w:rsid w:val="0071143C"/>
    <w:rsid w:val="00711B91"/>
    <w:rsid w:val="00714068"/>
    <w:rsid w:val="00714E86"/>
    <w:rsid w:val="007154FF"/>
    <w:rsid w:val="00715628"/>
    <w:rsid w:val="00721073"/>
    <w:rsid w:val="0072282D"/>
    <w:rsid w:val="00723ED4"/>
    <w:rsid w:val="007274AC"/>
    <w:rsid w:val="007301A0"/>
    <w:rsid w:val="00732BC6"/>
    <w:rsid w:val="0073379E"/>
    <w:rsid w:val="007370E7"/>
    <w:rsid w:val="0074379D"/>
    <w:rsid w:val="007447DE"/>
    <w:rsid w:val="0075469A"/>
    <w:rsid w:val="00755970"/>
    <w:rsid w:val="00757983"/>
    <w:rsid w:val="007626E0"/>
    <w:rsid w:val="00762F63"/>
    <w:rsid w:val="007636FD"/>
    <w:rsid w:val="007641AF"/>
    <w:rsid w:val="007664E6"/>
    <w:rsid w:val="00770454"/>
    <w:rsid w:val="007727B0"/>
    <w:rsid w:val="00780281"/>
    <w:rsid w:val="00783D33"/>
    <w:rsid w:val="007845AC"/>
    <w:rsid w:val="0078516A"/>
    <w:rsid w:val="0078560B"/>
    <w:rsid w:val="00785E62"/>
    <w:rsid w:val="00790F15"/>
    <w:rsid w:val="0079187A"/>
    <w:rsid w:val="00794781"/>
    <w:rsid w:val="00794851"/>
    <w:rsid w:val="00795359"/>
    <w:rsid w:val="007964F0"/>
    <w:rsid w:val="00796DFB"/>
    <w:rsid w:val="007A4E75"/>
    <w:rsid w:val="007B2954"/>
    <w:rsid w:val="007B2DE0"/>
    <w:rsid w:val="007B3553"/>
    <w:rsid w:val="007C21BF"/>
    <w:rsid w:val="007C36DA"/>
    <w:rsid w:val="007C4B32"/>
    <w:rsid w:val="007C5E69"/>
    <w:rsid w:val="007D5D10"/>
    <w:rsid w:val="007D5F96"/>
    <w:rsid w:val="007D605A"/>
    <w:rsid w:val="007D627F"/>
    <w:rsid w:val="007E5BD4"/>
    <w:rsid w:val="007E7004"/>
    <w:rsid w:val="007F2549"/>
    <w:rsid w:val="007F7457"/>
    <w:rsid w:val="00800DE6"/>
    <w:rsid w:val="008037BB"/>
    <w:rsid w:val="00811449"/>
    <w:rsid w:val="00816164"/>
    <w:rsid w:val="0081697B"/>
    <w:rsid w:val="008231DA"/>
    <w:rsid w:val="00824364"/>
    <w:rsid w:val="0082469F"/>
    <w:rsid w:val="008251E7"/>
    <w:rsid w:val="00825A37"/>
    <w:rsid w:val="00825EE0"/>
    <w:rsid w:val="00826F1A"/>
    <w:rsid w:val="00832AFD"/>
    <w:rsid w:val="008336A4"/>
    <w:rsid w:val="00834ACD"/>
    <w:rsid w:val="00835739"/>
    <w:rsid w:val="00841D95"/>
    <w:rsid w:val="008425CE"/>
    <w:rsid w:val="00844C4E"/>
    <w:rsid w:val="00844E96"/>
    <w:rsid w:val="00845973"/>
    <w:rsid w:val="0084741A"/>
    <w:rsid w:val="0085017E"/>
    <w:rsid w:val="00851489"/>
    <w:rsid w:val="00854651"/>
    <w:rsid w:val="00854B0B"/>
    <w:rsid w:val="00855534"/>
    <w:rsid w:val="008565D5"/>
    <w:rsid w:val="00857A23"/>
    <w:rsid w:val="00860731"/>
    <w:rsid w:val="00861181"/>
    <w:rsid w:val="00861980"/>
    <w:rsid w:val="00862077"/>
    <w:rsid w:val="00866A8E"/>
    <w:rsid w:val="00867123"/>
    <w:rsid w:val="00870C58"/>
    <w:rsid w:val="0087285D"/>
    <w:rsid w:val="00874A91"/>
    <w:rsid w:val="008751F4"/>
    <w:rsid w:val="00877E7A"/>
    <w:rsid w:val="008814DC"/>
    <w:rsid w:val="00881F6B"/>
    <w:rsid w:val="00882599"/>
    <w:rsid w:val="008837D8"/>
    <w:rsid w:val="00884E8C"/>
    <w:rsid w:val="00885A12"/>
    <w:rsid w:val="00887DDD"/>
    <w:rsid w:val="008905CD"/>
    <w:rsid w:val="008912BF"/>
    <w:rsid w:val="00891ED1"/>
    <w:rsid w:val="0089464D"/>
    <w:rsid w:val="008979EA"/>
    <w:rsid w:val="008A22D9"/>
    <w:rsid w:val="008A3EAF"/>
    <w:rsid w:val="008A6249"/>
    <w:rsid w:val="008A6547"/>
    <w:rsid w:val="008A70BD"/>
    <w:rsid w:val="008A763F"/>
    <w:rsid w:val="008B04AD"/>
    <w:rsid w:val="008B0915"/>
    <w:rsid w:val="008B4E1E"/>
    <w:rsid w:val="008B4FBC"/>
    <w:rsid w:val="008B58E6"/>
    <w:rsid w:val="008C2110"/>
    <w:rsid w:val="008C30A9"/>
    <w:rsid w:val="008C4375"/>
    <w:rsid w:val="008C4E84"/>
    <w:rsid w:val="008C4FD4"/>
    <w:rsid w:val="008C67A9"/>
    <w:rsid w:val="008C681D"/>
    <w:rsid w:val="008C6AC3"/>
    <w:rsid w:val="008C7F42"/>
    <w:rsid w:val="008D495A"/>
    <w:rsid w:val="008D55E0"/>
    <w:rsid w:val="008D5FBD"/>
    <w:rsid w:val="008D63D9"/>
    <w:rsid w:val="008D6FB0"/>
    <w:rsid w:val="008E4030"/>
    <w:rsid w:val="008E578D"/>
    <w:rsid w:val="008E5F60"/>
    <w:rsid w:val="008F0842"/>
    <w:rsid w:val="008F156A"/>
    <w:rsid w:val="008F1D35"/>
    <w:rsid w:val="008F2F22"/>
    <w:rsid w:val="008F3F36"/>
    <w:rsid w:val="008F6165"/>
    <w:rsid w:val="009040B0"/>
    <w:rsid w:val="0090753B"/>
    <w:rsid w:val="00912B5B"/>
    <w:rsid w:val="0091381B"/>
    <w:rsid w:val="0091721B"/>
    <w:rsid w:val="00921B99"/>
    <w:rsid w:val="009229A6"/>
    <w:rsid w:val="00922AAC"/>
    <w:rsid w:val="0092597E"/>
    <w:rsid w:val="00925E7D"/>
    <w:rsid w:val="00926977"/>
    <w:rsid w:val="00926AD5"/>
    <w:rsid w:val="00931791"/>
    <w:rsid w:val="00934DF8"/>
    <w:rsid w:val="00943293"/>
    <w:rsid w:val="00946A86"/>
    <w:rsid w:val="009519C3"/>
    <w:rsid w:val="00953E0D"/>
    <w:rsid w:val="00954EBF"/>
    <w:rsid w:val="0095691B"/>
    <w:rsid w:val="00957449"/>
    <w:rsid w:val="00957774"/>
    <w:rsid w:val="00962A00"/>
    <w:rsid w:val="0096310B"/>
    <w:rsid w:val="00964133"/>
    <w:rsid w:val="00965EE5"/>
    <w:rsid w:val="0096656E"/>
    <w:rsid w:val="0096666E"/>
    <w:rsid w:val="00970904"/>
    <w:rsid w:val="00970F70"/>
    <w:rsid w:val="00971C89"/>
    <w:rsid w:val="0097375F"/>
    <w:rsid w:val="009739E7"/>
    <w:rsid w:val="009762AD"/>
    <w:rsid w:val="00977287"/>
    <w:rsid w:val="00981CB1"/>
    <w:rsid w:val="00981EC6"/>
    <w:rsid w:val="0098230E"/>
    <w:rsid w:val="0098242C"/>
    <w:rsid w:val="0098372E"/>
    <w:rsid w:val="0098383C"/>
    <w:rsid w:val="00983A11"/>
    <w:rsid w:val="00983C36"/>
    <w:rsid w:val="00983D8A"/>
    <w:rsid w:val="00986D54"/>
    <w:rsid w:val="00990975"/>
    <w:rsid w:val="00991CFD"/>
    <w:rsid w:val="009929CD"/>
    <w:rsid w:val="00992A3A"/>
    <w:rsid w:val="00992E1E"/>
    <w:rsid w:val="00993030"/>
    <w:rsid w:val="00994E7F"/>
    <w:rsid w:val="009A1AFA"/>
    <w:rsid w:val="009A265F"/>
    <w:rsid w:val="009A2C67"/>
    <w:rsid w:val="009A2CA2"/>
    <w:rsid w:val="009A2CD2"/>
    <w:rsid w:val="009A4337"/>
    <w:rsid w:val="009A76E6"/>
    <w:rsid w:val="009A776B"/>
    <w:rsid w:val="009B09DD"/>
    <w:rsid w:val="009B1DA1"/>
    <w:rsid w:val="009B3245"/>
    <w:rsid w:val="009B3BD6"/>
    <w:rsid w:val="009B5046"/>
    <w:rsid w:val="009B6360"/>
    <w:rsid w:val="009C2789"/>
    <w:rsid w:val="009C2D32"/>
    <w:rsid w:val="009C38DE"/>
    <w:rsid w:val="009C43DC"/>
    <w:rsid w:val="009C4453"/>
    <w:rsid w:val="009C476E"/>
    <w:rsid w:val="009C48ED"/>
    <w:rsid w:val="009C4F17"/>
    <w:rsid w:val="009C766D"/>
    <w:rsid w:val="009D1318"/>
    <w:rsid w:val="009D247B"/>
    <w:rsid w:val="009D323C"/>
    <w:rsid w:val="009D3494"/>
    <w:rsid w:val="009E2CB1"/>
    <w:rsid w:val="009E330E"/>
    <w:rsid w:val="009E44C2"/>
    <w:rsid w:val="009E4FA6"/>
    <w:rsid w:val="009E5FBB"/>
    <w:rsid w:val="009F1044"/>
    <w:rsid w:val="009F2732"/>
    <w:rsid w:val="009F2DCF"/>
    <w:rsid w:val="009F69D1"/>
    <w:rsid w:val="009F7213"/>
    <w:rsid w:val="009F79B8"/>
    <w:rsid w:val="009F7ECE"/>
    <w:rsid w:val="009F7F50"/>
    <w:rsid w:val="00A03898"/>
    <w:rsid w:val="00A03E65"/>
    <w:rsid w:val="00A048B6"/>
    <w:rsid w:val="00A04BF5"/>
    <w:rsid w:val="00A0646E"/>
    <w:rsid w:val="00A06F3F"/>
    <w:rsid w:val="00A10BDC"/>
    <w:rsid w:val="00A10CE4"/>
    <w:rsid w:val="00A110C0"/>
    <w:rsid w:val="00A1373E"/>
    <w:rsid w:val="00A16874"/>
    <w:rsid w:val="00A16961"/>
    <w:rsid w:val="00A16A03"/>
    <w:rsid w:val="00A2035D"/>
    <w:rsid w:val="00A22593"/>
    <w:rsid w:val="00A2567F"/>
    <w:rsid w:val="00A3050A"/>
    <w:rsid w:val="00A313DC"/>
    <w:rsid w:val="00A40E1C"/>
    <w:rsid w:val="00A4105D"/>
    <w:rsid w:val="00A41332"/>
    <w:rsid w:val="00A46934"/>
    <w:rsid w:val="00A504FB"/>
    <w:rsid w:val="00A50595"/>
    <w:rsid w:val="00A50CC9"/>
    <w:rsid w:val="00A51D57"/>
    <w:rsid w:val="00A525DC"/>
    <w:rsid w:val="00A52628"/>
    <w:rsid w:val="00A5343D"/>
    <w:rsid w:val="00A54739"/>
    <w:rsid w:val="00A5631B"/>
    <w:rsid w:val="00A5634B"/>
    <w:rsid w:val="00A60AB4"/>
    <w:rsid w:val="00A60CB8"/>
    <w:rsid w:val="00A618BB"/>
    <w:rsid w:val="00A71710"/>
    <w:rsid w:val="00A73438"/>
    <w:rsid w:val="00A741DF"/>
    <w:rsid w:val="00A75730"/>
    <w:rsid w:val="00A76013"/>
    <w:rsid w:val="00A77FB9"/>
    <w:rsid w:val="00A848D2"/>
    <w:rsid w:val="00A8595F"/>
    <w:rsid w:val="00A86776"/>
    <w:rsid w:val="00A872AE"/>
    <w:rsid w:val="00A9623E"/>
    <w:rsid w:val="00A96C36"/>
    <w:rsid w:val="00A97A1B"/>
    <w:rsid w:val="00A97A9A"/>
    <w:rsid w:val="00A97F4D"/>
    <w:rsid w:val="00AA3D20"/>
    <w:rsid w:val="00AA4FA9"/>
    <w:rsid w:val="00AA583F"/>
    <w:rsid w:val="00AB022C"/>
    <w:rsid w:val="00AB52C0"/>
    <w:rsid w:val="00AB56C0"/>
    <w:rsid w:val="00AB570A"/>
    <w:rsid w:val="00AB5772"/>
    <w:rsid w:val="00AB7AC1"/>
    <w:rsid w:val="00AC13F1"/>
    <w:rsid w:val="00AC22CF"/>
    <w:rsid w:val="00AC5FA3"/>
    <w:rsid w:val="00AD01B5"/>
    <w:rsid w:val="00AD06B4"/>
    <w:rsid w:val="00AD18B7"/>
    <w:rsid w:val="00AD27B5"/>
    <w:rsid w:val="00AD2B1B"/>
    <w:rsid w:val="00AD451B"/>
    <w:rsid w:val="00AD5BD0"/>
    <w:rsid w:val="00AD6D88"/>
    <w:rsid w:val="00AE0044"/>
    <w:rsid w:val="00AE03EC"/>
    <w:rsid w:val="00AE11DA"/>
    <w:rsid w:val="00AE2A87"/>
    <w:rsid w:val="00AE3039"/>
    <w:rsid w:val="00AE3DA9"/>
    <w:rsid w:val="00AE42B8"/>
    <w:rsid w:val="00AE4348"/>
    <w:rsid w:val="00AE563D"/>
    <w:rsid w:val="00AE57F9"/>
    <w:rsid w:val="00AE6ECF"/>
    <w:rsid w:val="00AE760D"/>
    <w:rsid w:val="00AF2136"/>
    <w:rsid w:val="00AF3BA9"/>
    <w:rsid w:val="00AF4601"/>
    <w:rsid w:val="00AF48D6"/>
    <w:rsid w:val="00AF54F8"/>
    <w:rsid w:val="00AF63C3"/>
    <w:rsid w:val="00AF6A17"/>
    <w:rsid w:val="00AF74B2"/>
    <w:rsid w:val="00AF7FE1"/>
    <w:rsid w:val="00B0077F"/>
    <w:rsid w:val="00B011E3"/>
    <w:rsid w:val="00B020DF"/>
    <w:rsid w:val="00B029C9"/>
    <w:rsid w:val="00B02AC5"/>
    <w:rsid w:val="00B044EB"/>
    <w:rsid w:val="00B04781"/>
    <w:rsid w:val="00B04918"/>
    <w:rsid w:val="00B06E61"/>
    <w:rsid w:val="00B10C61"/>
    <w:rsid w:val="00B12477"/>
    <w:rsid w:val="00B136DB"/>
    <w:rsid w:val="00B13DD2"/>
    <w:rsid w:val="00B14713"/>
    <w:rsid w:val="00B170E7"/>
    <w:rsid w:val="00B21A7E"/>
    <w:rsid w:val="00B23986"/>
    <w:rsid w:val="00B241F1"/>
    <w:rsid w:val="00B243D1"/>
    <w:rsid w:val="00B24A8E"/>
    <w:rsid w:val="00B253BB"/>
    <w:rsid w:val="00B2554C"/>
    <w:rsid w:val="00B25AD2"/>
    <w:rsid w:val="00B25B5D"/>
    <w:rsid w:val="00B27159"/>
    <w:rsid w:val="00B30539"/>
    <w:rsid w:val="00B30625"/>
    <w:rsid w:val="00B34541"/>
    <w:rsid w:val="00B34A41"/>
    <w:rsid w:val="00B35C51"/>
    <w:rsid w:val="00B36105"/>
    <w:rsid w:val="00B36C90"/>
    <w:rsid w:val="00B42086"/>
    <w:rsid w:val="00B42D82"/>
    <w:rsid w:val="00B430DF"/>
    <w:rsid w:val="00B43360"/>
    <w:rsid w:val="00B4559C"/>
    <w:rsid w:val="00B46A31"/>
    <w:rsid w:val="00B50C08"/>
    <w:rsid w:val="00B50D0B"/>
    <w:rsid w:val="00B55A76"/>
    <w:rsid w:val="00B5755D"/>
    <w:rsid w:val="00B577E9"/>
    <w:rsid w:val="00B62D05"/>
    <w:rsid w:val="00B64486"/>
    <w:rsid w:val="00B66C43"/>
    <w:rsid w:val="00B711C7"/>
    <w:rsid w:val="00B7182B"/>
    <w:rsid w:val="00B743A2"/>
    <w:rsid w:val="00B74574"/>
    <w:rsid w:val="00B74812"/>
    <w:rsid w:val="00B75945"/>
    <w:rsid w:val="00B75A2E"/>
    <w:rsid w:val="00B806A9"/>
    <w:rsid w:val="00B81A52"/>
    <w:rsid w:val="00B823B3"/>
    <w:rsid w:val="00B93EF7"/>
    <w:rsid w:val="00BA2E58"/>
    <w:rsid w:val="00BA3D5E"/>
    <w:rsid w:val="00BA4ED2"/>
    <w:rsid w:val="00BA5AEB"/>
    <w:rsid w:val="00BB05D1"/>
    <w:rsid w:val="00BB07EC"/>
    <w:rsid w:val="00BB1698"/>
    <w:rsid w:val="00BB4E1A"/>
    <w:rsid w:val="00BB7FE5"/>
    <w:rsid w:val="00BC091C"/>
    <w:rsid w:val="00BC1EF1"/>
    <w:rsid w:val="00BC3821"/>
    <w:rsid w:val="00BC6F0F"/>
    <w:rsid w:val="00BC749A"/>
    <w:rsid w:val="00BC7EDB"/>
    <w:rsid w:val="00BD0DF3"/>
    <w:rsid w:val="00BD2990"/>
    <w:rsid w:val="00BD587B"/>
    <w:rsid w:val="00BD5DDB"/>
    <w:rsid w:val="00BD6191"/>
    <w:rsid w:val="00BD7BB2"/>
    <w:rsid w:val="00BE0774"/>
    <w:rsid w:val="00BE4A0B"/>
    <w:rsid w:val="00BE5038"/>
    <w:rsid w:val="00BE5A38"/>
    <w:rsid w:val="00BF0499"/>
    <w:rsid w:val="00BF4E2F"/>
    <w:rsid w:val="00BF4EBE"/>
    <w:rsid w:val="00BF6C40"/>
    <w:rsid w:val="00BF7B44"/>
    <w:rsid w:val="00BF7F3C"/>
    <w:rsid w:val="00C0261A"/>
    <w:rsid w:val="00C057BD"/>
    <w:rsid w:val="00C077BE"/>
    <w:rsid w:val="00C0792A"/>
    <w:rsid w:val="00C07D16"/>
    <w:rsid w:val="00C10963"/>
    <w:rsid w:val="00C13289"/>
    <w:rsid w:val="00C15368"/>
    <w:rsid w:val="00C15D20"/>
    <w:rsid w:val="00C1685B"/>
    <w:rsid w:val="00C2149E"/>
    <w:rsid w:val="00C2234E"/>
    <w:rsid w:val="00C24182"/>
    <w:rsid w:val="00C253DC"/>
    <w:rsid w:val="00C25582"/>
    <w:rsid w:val="00C2616D"/>
    <w:rsid w:val="00C3199E"/>
    <w:rsid w:val="00C330BD"/>
    <w:rsid w:val="00C35898"/>
    <w:rsid w:val="00C36030"/>
    <w:rsid w:val="00C411B2"/>
    <w:rsid w:val="00C430CA"/>
    <w:rsid w:val="00C45D52"/>
    <w:rsid w:val="00C460C9"/>
    <w:rsid w:val="00C461DE"/>
    <w:rsid w:val="00C46422"/>
    <w:rsid w:val="00C47CFA"/>
    <w:rsid w:val="00C517EC"/>
    <w:rsid w:val="00C52311"/>
    <w:rsid w:val="00C54590"/>
    <w:rsid w:val="00C5466F"/>
    <w:rsid w:val="00C6031E"/>
    <w:rsid w:val="00C618CF"/>
    <w:rsid w:val="00C61DDF"/>
    <w:rsid w:val="00C62DEE"/>
    <w:rsid w:val="00C66359"/>
    <w:rsid w:val="00C70BD4"/>
    <w:rsid w:val="00C71B4E"/>
    <w:rsid w:val="00C721BE"/>
    <w:rsid w:val="00C722EE"/>
    <w:rsid w:val="00C75723"/>
    <w:rsid w:val="00C76385"/>
    <w:rsid w:val="00C8020C"/>
    <w:rsid w:val="00C82D1D"/>
    <w:rsid w:val="00C83EC7"/>
    <w:rsid w:val="00C83F0E"/>
    <w:rsid w:val="00C840EA"/>
    <w:rsid w:val="00C845FA"/>
    <w:rsid w:val="00C854D9"/>
    <w:rsid w:val="00C865D7"/>
    <w:rsid w:val="00C879FE"/>
    <w:rsid w:val="00C91275"/>
    <w:rsid w:val="00C93EC6"/>
    <w:rsid w:val="00C955E4"/>
    <w:rsid w:val="00C96EFB"/>
    <w:rsid w:val="00CA15B5"/>
    <w:rsid w:val="00CA166D"/>
    <w:rsid w:val="00CA32AE"/>
    <w:rsid w:val="00CA6064"/>
    <w:rsid w:val="00CA6F9B"/>
    <w:rsid w:val="00CA750D"/>
    <w:rsid w:val="00CB2CD9"/>
    <w:rsid w:val="00CC0271"/>
    <w:rsid w:val="00CC07CA"/>
    <w:rsid w:val="00CC1F1C"/>
    <w:rsid w:val="00CC22BD"/>
    <w:rsid w:val="00CC3015"/>
    <w:rsid w:val="00CC3FC1"/>
    <w:rsid w:val="00CC4FCF"/>
    <w:rsid w:val="00CC5915"/>
    <w:rsid w:val="00CC6D25"/>
    <w:rsid w:val="00CC753E"/>
    <w:rsid w:val="00CC793D"/>
    <w:rsid w:val="00CD064A"/>
    <w:rsid w:val="00CD2781"/>
    <w:rsid w:val="00CD6F38"/>
    <w:rsid w:val="00CE05C3"/>
    <w:rsid w:val="00CE086D"/>
    <w:rsid w:val="00CE3153"/>
    <w:rsid w:val="00CE3BE0"/>
    <w:rsid w:val="00CE4476"/>
    <w:rsid w:val="00CE467D"/>
    <w:rsid w:val="00CE6FB6"/>
    <w:rsid w:val="00CF0F5D"/>
    <w:rsid w:val="00CF40AC"/>
    <w:rsid w:val="00D00956"/>
    <w:rsid w:val="00D02E23"/>
    <w:rsid w:val="00D030CB"/>
    <w:rsid w:val="00D04B34"/>
    <w:rsid w:val="00D050EA"/>
    <w:rsid w:val="00D051B2"/>
    <w:rsid w:val="00D05243"/>
    <w:rsid w:val="00D06AB9"/>
    <w:rsid w:val="00D07BAC"/>
    <w:rsid w:val="00D13129"/>
    <w:rsid w:val="00D13C45"/>
    <w:rsid w:val="00D142C4"/>
    <w:rsid w:val="00D15418"/>
    <w:rsid w:val="00D1634B"/>
    <w:rsid w:val="00D17730"/>
    <w:rsid w:val="00D202B7"/>
    <w:rsid w:val="00D21EEA"/>
    <w:rsid w:val="00D22CE6"/>
    <w:rsid w:val="00D22E2A"/>
    <w:rsid w:val="00D23B34"/>
    <w:rsid w:val="00D25E97"/>
    <w:rsid w:val="00D26301"/>
    <w:rsid w:val="00D30B6A"/>
    <w:rsid w:val="00D323FE"/>
    <w:rsid w:val="00D337C2"/>
    <w:rsid w:val="00D34B45"/>
    <w:rsid w:val="00D358D3"/>
    <w:rsid w:val="00D366F7"/>
    <w:rsid w:val="00D401DA"/>
    <w:rsid w:val="00D418D2"/>
    <w:rsid w:val="00D44707"/>
    <w:rsid w:val="00D44AB1"/>
    <w:rsid w:val="00D458DD"/>
    <w:rsid w:val="00D468CD"/>
    <w:rsid w:val="00D504B2"/>
    <w:rsid w:val="00D5135D"/>
    <w:rsid w:val="00D51E12"/>
    <w:rsid w:val="00D52485"/>
    <w:rsid w:val="00D5402B"/>
    <w:rsid w:val="00D5403A"/>
    <w:rsid w:val="00D556E5"/>
    <w:rsid w:val="00D568D5"/>
    <w:rsid w:val="00D601D4"/>
    <w:rsid w:val="00D61C0F"/>
    <w:rsid w:val="00D636B4"/>
    <w:rsid w:val="00D64C4A"/>
    <w:rsid w:val="00D655E1"/>
    <w:rsid w:val="00D65884"/>
    <w:rsid w:val="00D66C1E"/>
    <w:rsid w:val="00D678C5"/>
    <w:rsid w:val="00D67DDC"/>
    <w:rsid w:val="00D70D3E"/>
    <w:rsid w:val="00D73934"/>
    <w:rsid w:val="00D742A3"/>
    <w:rsid w:val="00D8007D"/>
    <w:rsid w:val="00D82097"/>
    <w:rsid w:val="00D822DC"/>
    <w:rsid w:val="00D82B79"/>
    <w:rsid w:val="00D83EEB"/>
    <w:rsid w:val="00D8522E"/>
    <w:rsid w:val="00D863AD"/>
    <w:rsid w:val="00D964CC"/>
    <w:rsid w:val="00D97F70"/>
    <w:rsid w:val="00DA2CE3"/>
    <w:rsid w:val="00DA32E1"/>
    <w:rsid w:val="00DA3FCD"/>
    <w:rsid w:val="00DA40F3"/>
    <w:rsid w:val="00DA4310"/>
    <w:rsid w:val="00DA538C"/>
    <w:rsid w:val="00DA7232"/>
    <w:rsid w:val="00DA75A7"/>
    <w:rsid w:val="00DA7FA6"/>
    <w:rsid w:val="00DB07A6"/>
    <w:rsid w:val="00DB1507"/>
    <w:rsid w:val="00DB160B"/>
    <w:rsid w:val="00DB5A9D"/>
    <w:rsid w:val="00DB7DD1"/>
    <w:rsid w:val="00DC0ABF"/>
    <w:rsid w:val="00DC12ED"/>
    <w:rsid w:val="00DC18BC"/>
    <w:rsid w:val="00DC29A0"/>
    <w:rsid w:val="00DC2CC2"/>
    <w:rsid w:val="00DC31C3"/>
    <w:rsid w:val="00DC33F0"/>
    <w:rsid w:val="00DC3B85"/>
    <w:rsid w:val="00DC6B7F"/>
    <w:rsid w:val="00DD0F0B"/>
    <w:rsid w:val="00DD6184"/>
    <w:rsid w:val="00DD62D1"/>
    <w:rsid w:val="00DE1096"/>
    <w:rsid w:val="00DE24D9"/>
    <w:rsid w:val="00DE3A46"/>
    <w:rsid w:val="00DE3FAA"/>
    <w:rsid w:val="00DE417B"/>
    <w:rsid w:val="00DE503D"/>
    <w:rsid w:val="00DE6CB1"/>
    <w:rsid w:val="00DE7B49"/>
    <w:rsid w:val="00DF2CD0"/>
    <w:rsid w:val="00DF39DE"/>
    <w:rsid w:val="00DF5D19"/>
    <w:rsid w:val="00DF63EB"/>
    <w:rsid w:val="00DF6AD0"/>
    <w:rsid w:val="00DF6ED0"/>
    <w:rsid w:val="00DF7BB9"/>
    <w:rsid w:val="00E02396"/>
    <w:rsid w:val="00E03723"/>
    <w:rsid w:val="00E06424"/>
    <w:rsid w:val="00E07637"/>
    <w:rsid w:val="00E10577"/>
    <w:rsid w:val="00E144EF"/>
    <w:rsid w:val="00E153A4"/>
    <w:rsid w:val="00E16F25"/>
    <w:rsid w:val="00E1751E"/>
    <w:rsid w:val="00E1788B"/>
    <w:rsid w:val="00E215CF"/>
    <w:rsid w:val="00E228C4"/>
    <w:rsid w:val="00E22F1A"/>
    <w:rsid w:val="00E23527"/>
    <w:rsid w:val="00E237C7"/>
    <w:rsid w:val="00E24029"/>
    <w:rsid w:val="00E267BC"/>
    <w:rsid w:val="00E30241"/>
    <w:rsid w:val="00E30EA7"/>
    <w:rsid w:val="00E31B0F"/>
    <w:rsid w:val="00E31DE6"/>
    <w:rsid w:val="00E323BB"/>
    <w:rsid w:val="00E324AA"/>
    <w:rsid w:val="00E32AAC"/>
    <w:rsid w:val="00E32B0C"/>
    <w:rsid w:val="00E33289"/>
    <w:rsid w:val="00E33B9B"/>
    <w:rsid w:val="00E35C37"/>
    <w:rsid w:val="00E36DE1"/>
    <w:rsid w:val="00E42E7D"/>
    <w:rsid w:val="00E4491E"/>
    <w:rsid w:val="00E44C57"/>
    <w:rsid w:val="00E458CA"/>
    <w:rsid w:val="00E45D0F"/>
    <w:rsid w:val="00E501C2"/>
    <w:rsid w:val="00E508AB"/>
    <w:rsid w:val="00E523D3"/>
    <w:rsid w:val="00E53279"/>
    <w:rsid w:val="00E56249"/>
    <w:rsid w:val="00E5630F"/>
    <w:rsid w:val="00E61DF9"/>
    <w:rsid w:val="00E6280F"/>
    <w:rsid w:val="00E62DDE"/>
    <w:rsid w:val="00E665C1"/>
    <w:rsid w:val="00E6668E"/>
    <w:rsid w:val="00E7117D"/>
    <w:rsid w:val="00E7170F"/>
    <w:rsid w:val="00E717D0"/>
    <w:rsid w:val="00E73277"/>
    <w:rsid w:val="00E74A49"/>
    <w:rsid w:val="00E8044F"/>
    <w:rsid w:val="00E81902"/>
    <w:rsid w:val="00E854FC"/>
    <w:rsid w:val="00E911A1"/>
    <w:rsid w:val="00E91DC9"/>
    <w:rsid w:val="00E93C25"/>
    <w:rsid w:val="00E96B95"/>
    <w:rsid w:val="00E97AA2"/>
    <w:rsid w:val="00EA1D4E"/>
    <w:rsid w:val="00EA2928"/>
    <w:rsid w:val="00EA4571"/>
    <w:rsid w:val="00EA5D1B"/>
    <w:rsid w:val="00EB12F6"/>
    <w:rsid w:val="00EB1BA2"/>
    <w:rsid w:val="00EB203B"/>
    <w:rsid w:val="00EB25F0"/>
    <w:rsid w:val="00EB3121"/>
    <w:rsid w:val="00EB3B4C"/>
    <w:rsid w:val="00EB4922"/>
    <w:rsid w:val="00EC291A"/>
    <w:rsid w:val="00EC2C42"/>
    <w:rsid w:val="00EC3ABD"/>
    <w:rsid w:val="00EC4172"/>
    <w:rsid w:val="00EC4331"/>
    <w:rsid w:val="00EC4D96"/>
    <w:rsid w:val="00EC6604"/>
    <w:rsid w:val="00ED19F0"/>
    <w:rsid w:val="00ED213E"/>
    <w:rsid w:val="00ED3D28"/>
    <w:rsid w:val="00ED4F62"/>
    <w:rsid w:val="00ED5FB8"/>
    <w:rsid w:val="00ED6740"/>
    <w:rsid w:val="00ED76A3"/>
    <w:rsid w:val="00EE1727"/>
    <w:rsid w:val="00EF0A5B"/>
    <w:rsid w:val="00EF245B"/>
    <w:rsid w:val="00EF707A"/>
    <w:rsid w:val="00F00DB5"/>
    <w:rsid w:val="00F0145F"/>
    <w:rsid w:val="00F01E47"/>
    <w:rsid w:val="00F030AE"/>
    <w:rsid w:val="00F0434E"/>
    <w:rsid w:val="00F057B7"/>
    <w:rsid w:val="00F05D3D"/>
    <w:rsid w:val="00F06381"/>
    <w:rsid w:val="00F06809"/>
    <w:rsid w:val="00F071AF"/>
    <w:rsid w:val="00F10AC5"/>
    <w:rsid w:val="00F12761"/>
    <w:rsid w:val="00F12A28"/>
    <w:rsid w:val="00F145A6"/>
    <w:rsid w:val="00F15CDE"/>
    <w:rsid w:val="00F1640B"/>
    <w:rsid w:val="00F164C3"/>
    <w:rsid w:val="00F20836"/>
    <w:rsid w:val="00F21B7A"/>
    <w:rsid w:val="00F2220F"/>
    <w:rsid w:val="00F228B4"/>
    <w:rsid w:val="00F23346"/>
    <w:rsid w:val="00F2369B"/>
    <w:rsid w:val="00F2451A"/>
    <w:rsid w:val="00F24E3F"/>
    <w:rsid w:val="00F25234"/>
    <w:rsid w:val="00F25339"/>
    <w:rsid w:val="00F33866"/>
    <w:rsid w:val="00F3481B"/>
    <w:rsid w:val="00F422F5"/>
    <w:rsid w:val="00F42390"/>
    <w:rsid w:val="00F4288A"/>
    <w:rsid w:val="00F42B0C"/>
    <w:rsid w:val="00F44142"/>
    <w:rsid w:val="00F46695"/>
    <w:rsid w:val="00F50FE9"/>
    <w:rsid w:val="00F53836"/>
    <w:rsid w:val="00F5410F"/>
    <w:rsid w:val="00F54D3E"/>
    <w:rsid w:val="00F559A4"/>
    <w:rsid w:val="00F5701D"/>
    <w:rsid w:val="00F61B42"/>
    <w:rsid w:val="00F62471"/>
    <w:rsid w:val="00F626BD"/>
    <w:rsid w:val="00F6470E"/>
    <w:rsid w:val="00F64FCD"/>
    <w:rsid w:val="00F70627"/>
    <w:rsid w:val="00F72592"/>
    <w:rsid w:val="00F74CFF"/>
    <w:rsid w:val="00F760D8"/>
    <w:rsid w:val="00F7702B"/>
    <w:rsid w:val="00F7780D"/>
    <w:rsid w:val="00F853F3"/>
    <w:rsid w:val="00F911E3"/>
    <w:rsid w:val="00F91B71"/>
    <w:rsid w:val="00F95746"/>
    <w:rsid w:val="00F9627C"/>
    <w:rsid w:val="00FA1932"/>
    <w:rsid w:val="00FA211D"/>
    <w:rsid w:val="00FA2B18"/>
    <w:rsid w:val="00FA310A"/>
    <w:rsid w:val="00FB025B"/>
    <w:rsid w:val="00FB04BC"/>
    <w:rsid w:val="00FB516D"/>
    <w:rsid w:val="00FB7348"/>
    <w:rsid w:val="00FC0A9B"/>
    <w:rsid w:val="00FC3D91"/>
    <w:rsid w:val="00FC4636"/>
    <w:rsid w:val="00FC4A59"/>
    <w:rsid w:val="00FC6E01"/>
    <w:rsid w:val="00FC7224"/>
    <w:rsid w:val="00FC7762"/>
    <w:rsid w:val="00FD05C6"/>
    <w:rsid w:val="00FD474E"/>
    <w:rsid w:val="00FD47F2"/>
    <w:rsid w:val="00FD71C5"/>
    <w:rsid w:val="00FD7764"/>
    <w:rsid w:val="00FD7B13"/>
    <w:rsid w:val="00FE096C"/>
    <w:rsid w:val="00FE0FF4"/>
    <w:rsid w:val="00FE3B48"/>
    <w:rsid w:val="00FE4BBF"/>
    <w:rsid w:val="00FE5BCE"/>
    <w:rsid w:val="00FF19CF"/>
    <w:rsid w:val="00FF32B8"/>
    <w:rsid w:val="00FF37B4"/>
    <w:rsid w:val="00FF50C5"/>
    <w:rsid w:val="00FF65EC"/>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9697"/>
    <o:shapelayout v:ext="edit">
      <o:idmap v:ext="edit" data="1"/>
    </o:shapelayout>
  </w:shapeDefaults>
  <w:decimalSymbol w:val=","/>
  <w:listSeparator w:val=";"/>
  <w15:docId w15:val="{58DEDE7C-CF24-45E0-9C89-0CE156B53A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rsid w:val="00F74CFF"/>
    <w:pPr>
      <w:tabs>
        <w:tab w:val="left" w:pos="567"/>
      </w:tabs>
      <w:spacing w:after="0" w:line="312" w:lineRule="auto"/>
      <w:jc w:val="both"/>
    </w:pPr>
    <w:rPr>
      <w:rFonts w:ascii="Tahoma" w:eastAsia="Times New Roman" w:hAnsi="Tahoma" w:cs="Arial"/>
      <w:bCs/>
      <w:sz w:val="20"/>
      <w:szCs w:val="26"/>
      <w:lang w:eastAsia="nl-NL"/>
    </w:rPr>
  </w:style>
  <w:style w:type="paragraph" w:styleId="Kop1">
    <w:name w:val="heading 1"/>
    <w:basedOn w:val="Standaard"/>
    <w:next w:val="Standaard"/>
    <w:link w:val="Kop1Teken"/>
    <w:qFormat/>
    <w:rsid w:val="00F74CFF"/>
    <w:pPr>
      <w:keepNext/>
      <w:numPr>
        <w:numId w:val="1"/>
      </w:numPr>
      <w:jc w:val="left"/>
      <w:outlineLvl w:val="0"/>
    </w:pPr>
    <w:rPr>
      <w:rFonts w:cs="Times New Roman"/>
      <w:b/>
      <w:caps/>
      <w:szCs w:val="20"/>
    </w:rPr>
  </w:style>
  <w:style w:type="paragraph" w:styleId="Kop2">
    <w:name w:val="heading 2"/>
    <w:aliases w:val="2scr"/>
    <w:basedOn w:val="Standaard"/>
    <w:next w:val="Standaard"/>
    <w:link w:val="Kop2Teken"/>
    <w:qFormat/>
    <w:rsid w:val="00F74CFF"/>
    <w:pPr>
      <w:keepNext/>
      <w:numPr>
        <w:ilvl w:val="1"/>
        <w:numId w:val="1"/>
      </w:numPr>
      <w:tabs>
        <w:tab w:val="clear" w:pos="567"/>
      </w:tabs>
      <w:suppressAutoHyphens/>
      <w:outlineLvl w:val="1"/>
    </w:pPr>
    <w:rPr>
      <w:b/>
      <w:szCs w:val="20"/>
      <w:lang w:eastAsia="en-US"/>
    </w:rPr>
  </w:style>
  <w:style w:type="paragraph" w:styleId="Kop3">
    <w:name w:val="heading 3"/>
    <w:aliases w:val="3scr"/>
    <w:basedOn w:val="Standaard"/>
    <w:next w:val="Standaard"/>
    <w:link w:val="Kop3Teken"/>
    <w:qFormat/>
    <w:rsid w:val="00F74CFF"/>
    <w:pPr>
      <w:keepNext/>
      <w:numPr>
        <w:ilvl w:val="2"/>
        <w:numId w:val="1"/>
      </w:numPr>
      <w:outlineLvl w:val="2"/>
    </w:pPr>
    <w:rPr>
      <w:i/>
    </w:rPr>
  </w:style>
  <w:style w:type="paragraph" w:styleId="Kop4">
    <w:name w:val="heading 4"/>
    <w:basedOn w:val="Standaard"/>
    <w:next w:val="Standaard"/>
    <w:link w:val="Kop4Teken"/>
    <w:qFormat/>
    <w:rsid w:val="00F74CFF"/>
    <w:pPr>
      <w:keepNext/>
      <w:numPr>
        <w:ilvl w:val="3"/>
        <w:numId w:val="1"/>
      </w:numPr>
      <w:tabs>
        <w:tab w:val="clear" w:pos="567"/>
      </w:tabs>
      <w:spacing w:before="240" w:after="60"/>
      <w:outlineLvl w:val="3"/>
    </w:pPr>
    <w:rPr>
      <w:rFonts w:cs="Times New Roman"/>
      <w:b/>
      <w:szCs w:val="28"/>
    </w:rPr>
  </w:style>
  <w:style w:type="paragraph" w:styleId="Kop5">
    <w:name w:val="heading 5"/>
    <w:basedOn w:val="Standaard"/>
    <w:next w:val="Standaard"/>
    <w:link w:val="Kop5Teken"/>
    <w:qFormat/>
    <w:rsid w:val="00F74CFF"/>
    <w:pPr>
      <w:numPr>
        <w:ilvl w:val="4"/>
        <w:numId w:val="1"/>
      </w:numPr>
      <w:tabs>
        <w:tab w:val="clear" w:pos="567"/>
      </w:tabs>
      <w:spacing w:before="240" w:after="60"/>
      <w:outlineLvl w:val="4"/>
    </w:pPr>
    <w:rPr>
      <w:b/>
      <w:iCs/>
      <w:color w:val="FF0000"/>
    </w:rPr>
  </w:style>
  <w:style w:type="paragraph" w:styleId="Kop6">
    <w:name w:val="heading 6"/>
    <w:basedOn w:val="Standaard"/>
    <w:next w:val="Standaard"/>
    <w:link w:val="Kop6Teken"/>
    <w:qFormat/>
    <w:rsid w:val="00F74CFF"/>
    <w:pPr>
      <w:numPr>
        <w:ilvl w:val="5"/>
        <w:numId w:val="1"/>
      </w:numPr>
      <w:tabs>
        <w:tab w:val="clear" w:pos="567"/>
      </w:tabs>
      <w:spacing w:before="240" w:after="60"/>
      <w:outlineLvl w:val="5"/>
    </w:pPr>
    <w:rPr>
      <w:b/>
      <w:sz w:val="22"/>
      <w:szCs w:val="20"/>
      <w:lang w:eastAsia="en-US"/>
    </w:rPr>
  </w:style>
  <w:style w:type="paragraph" w:styleId="Kop7">
    <w:name w:val="heading 7"/>
    <w:basedOn w:val="Standaard"/>
    <w:next w:val="Standaard"/>
    <w:link w:val="Kop7Teken"/>
    <w:qFormat/>
    <w:rsid w:val="00F74CFF"/>
    <w:pPr>
      <w:numPr>
        <w:ilvl w:val="6"/>
        <w:numId w:val="1"/>
      </w:numPr>
      <w:tabs>
        <w:tab w:val="clear" w:pos="567"/>
      </w:tabs>
      <w:spacing w:before="240" w:after="60"/>
      <w:outlineLvl w:val="6"/>
    </w:pPr>
    <w:rPr>
      <w:szCs w:val="20"/>
      <w:lang w:eastAsia="en-US"/>
    </w:rPr>
  </w:style>
  <w:style w:type="paragraph" w:styleId="Kop8">
    <w:name w:val="heading 8"/>
    <w:basedOn w:val="Standaard"/>
    <w:next w:val="Standaard"/>
    <w:link w:val="Kop8Teken"/>
    <w:qFormat/>
    <w:rsid w:val="00F74CFF"/>
    <w:pPr>
      <w:numPr>
        <w:ilvl w:val="7"/>
        <w:numId w:val="1"/>
      </w:numPr>
      <w:tabs>
        <w:tab w:val="clear" w:pos="567"/>
      </w:tabs>
      <w:spacing w:before="240" w:after="60"/>
      <w:outlineLvl w:val="7"/>
    </w:pPr>
    <w:rPr>
      <w:i/>
      <w:szCs w:val="20"/>
      <w:lang w:eastAsia="en-US"/>
    </w:rPr>
  </w:style>
  <w:style w:type="paragraph" w:styleId="Kop9">
    <w:name w:val="heading 9"/>
    <w:basedOn w:val="Standaard"/>
    <w:next w:val="Standaard"/>
    <w:link w:val="Kop9Teken"/>
    <w:qFormat/>
    <w:rsid w:val="00F74CFF"/>
    <w:pPr>
      <w:numPr>
        <w:ilvl w:val="8"/>
        <w:numId w:val="1"/>
      </w:numPr>
      <w:tabs>
        <w:tab w:val="clear" w:pos="567"/>
      </w:tabs>
      <w:spacing w:before="240" w:after="60"/>
      <w:outlineLvl w:val="8"/>
    </w:pPr>
    <w:rPr>
      <w:sz w:val="22"/>
      <w:szCs w:val="20"/>
      <w:lang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Teken">
    <w:name w:val="Kop 1 Teken"/>
    <w:basedOn w:val="Standaardalinea-lettertype"/>
    <w:link w:val="Kop1"/>
    <w:rsid w:val="00F74CFF"/>
    <w:rPr>
      <w:rFonts w:ascii="Tahoma" w:eastAsia="Times New Roman" w:hAnsi="Tahoma" w:cs="Times New Roman"/>
      <w:b/>
      <w:bCs/>
      <w:caps/>
      <w:sz w:val="20"/>
      <w:szCs w:val="20"/>
      <w:lang w:eastAsia="nl-NL"/>
    </w:rPr>
  </w:style>
  <w:style w:type="character" w:customStyle="1" w:styleId="Kop2Teken">
    <w:name w:val="Kop 2 Teken"/>
    <w:aliases w:val="2scr Teken"/>
    <w:basedOn w:val="Standaardalinea-lettertype"/>
    <w:link w:val="Kop2"/>
    <w:rsid w:val="00F74CFF"/>
    <w:rPr>
      <w:rFonts w:ascii="Tahoma" w:eastAsia="Times New Roman" w:hAnsi="Tahoma" w:cs="Arial"/>
      <w:b/>
      <w:bCs/>
      <w:sz w:val="20"/>
      <w:szCs w:val="20"/>
    </w:rPr>
  </w:style>
  <w:style w:type="character" w:customStyle="1" w:styleId="Kop3Teken">
    <w:name w:val="Kop 3 Teken"/>
    <w:aliases w:val="3scr Teken"/>
    <w:basedOn w:val="Standaardalinea-lettertype"/>
    <w:link w:val="Kop3"/>
    <w:rsid w:val="00F74CFF"/>
    <w:rPr>
      <w:rFonts w:ascii="Tahoma" w:eastAsia="Times New Roman" w:hAnsi="Tahoma" w:cs="Arial"/>
      <w:bCs/>
      <w:i/>
      <w:sz w:val="20"/>
      <w:szCs w:val="26"/>
      <w:lang w:eastAsia="nl-NL"/>
    </w:rPr>
  </w:style>
  <w:style w:type="character" w:customStyle="1" w:styleId="Kop4Teken">
    <w:name w:val="Kop 4 Teken"/>
    <w:basedOn w:val="Standaardalinea-lettertype"/>
    <w:link w:val="Kop4"/>
    <w:rsid w:val="00F74CFF"/>
    <w:rPr>
      <w:rFonts w:ascii="Tahoma" w:eastAsia="Times New Roman" w:hAnsi="Tahoma" w:cs="Times New Roman"/>
      <w:b/>
      <w:bCs/>
      <w:sz w:val="20"/>
      <w:szCs w:val="28"/>
      <w:lang w:eastAsia="nl-NL"/>
    </w:rPr>
  </w:style>
  <w:style w:type="character" w:customStyle="1" w:styleId="Kop5Teken">
    <w:name w:val="Kop 5 Teken"/>
    <w:basedOn w:val="Standaardalinea-lettertype"/>
    <w:link w:val="Kop5"/>
    <w:rsid w:val="00F74CFF"/>
    <w:rPr>
      <w:rFonts w:ascii="Tahoma" w:eastAsia="Times New Roman" w:hAnsi="Tahoma" w:cs="Arial"/>
      <w:b/>
      <w:bCs/>
      <w:iCs/>
      <w:color w:val="FF0000"/>
      <w:sz w:val="20"/>
      <w:szCs w:val="26"/>
      <w:lang w:eastAsia="nl-NL"/>
    </w:rPr>
  </w:style>
  <w:style w:type="character" w:customStyle="1" w:styleId="Kop6Teken">
    <w:name w:val="Kop 6 Teken"/>
    <w:basedOn w:val="Standaardalinea-lettertype"/>
    <w:link w:val="Kop6"/>
    <w:rsid w:val="00F74CFF"/>
    <w:rPr>
      <w:rFonts w:ascii="Tahoma" w:eastAsia="Times New Roman" w:hAnsi="Tahoma" w:cs="Arial"/>
      <w:b/>
      <w:bCs/>
      <w:szCs w:val="20"/>
    </w:rPr>
  </w:style>
  <w:style w:type="character" w:customStyle="1" w:styleId="Kop7Teken">
    <w:name w:val="Kop 7 Teken"/>
    <w:basedOn w:val="Standaardalinea-lettertype"/>
    <w:link w:val="Kop7"/>
    <w:rsid w:val="00F74CFF"/>
    <w:rPr>
      <w:rFonts w:ascii="Tahoma" w:eastAsia="Times New Roman" w:hAnsi="Tahoma" w:cs="Arial"/>
      <w:bCs/>
      <w:sz w:val="20"/>
      <w:szCs w:val="20"/>
    </w:rPr>
  </w:style>
  <w:style w:type="character" w:customStyle="1" w:styleId="Kop8Teken">
    <w:name w:val="Kop 8 Teken"/>
    <w:basedOn w:val="Standaardalinea-lettertype"/>
    <w:link w:val="Kop8"/>
    <w:rsid w:val="00F74CFF"/>
    <w:rPr>
      <w:rFonts w:ascii="Tahoma" w:eastAsia="Times New Roman" w:hAnsi="Tahoma" w:cs="Arial"/>
      <w:bCs/>
      <w:i/>
      <w:sz w:val="20"/>
      <w:szCs w:val="20"/>
    </w:rPr>
  </w:style>
  <w:style w:type="character" w:customStyle="1" w:styleId="Kop9Teken">
    <w:name w:val="Kop 9 Teken"/>
    <w:basedOn w:val="Standaardalinea-lettertype"/>
    <w:link w:val="Kop9"/>
    <w:rsid w:val="00F74CFF"/>
    <w:rPr>
      <w:rFonts w:ascii="Tahoma" w:eastAsia="Times New Roman" w:hAnsi="Tahoma" w:cs="Arial"/>
      <w:bCs/>
      <w:szCs w:val="20"/>
    </w:rPr>
  </w:style>
  <w:style w:type="paragraph" w:styleId="Koptekst">
    <w:name w:val="header"/>
    <w:basedOn w:val="Standaard"/>
    <w:link w:val="KoptekstTeken"/>
    <w:uiPriority w:val="99"/>
    <w:unhideWhenUsed/>
    <w:rsid w:val="00F74CFF"/>
    <w:pPr>
      <w:tabs>
        <w:tab w:val="clear" w:pos="567"/>
        <w:tab w:val="center" w:pos="4536"/>
        <w:tab w:val="right" w:pos="9072"/>
      </w:tabs>
      <w:spacing w:line="240" w:lineRule="auto"/>
    </w:pPr>
  </w:style>
  <w:style w:type="character" w:customStyle="1" w:styleId="KoptekstTeken">
    <w:name w:val="Koptekst Teken"/>
    <w:basedOn w:val="Standaardalinea-lettertype"/>
    <w:link w:val="Koptekst"/>
    <w:uiPriority w:val="99"/>
    <w:rsid w:val="00F74CFF"/>
    <w:rPr>
      <w:rFonts w:ascii="Tahoma" w:eastAsia="Times New Roman" w:hAnsi="Tahoma" w:cs="Arial"/>
      <w:bCs/>
      <w:sz w:val="20"/>
      <w:szCs w:val="26"/>
      <w:lang w:eastAsia="nl-NL"/>
    </w:rPr>
  </w:style>
  <w:style w:type="paragraph" w:styleId="Voettekst">
    <w:name w:val="footer"/>
    <w:basedOn w:val="Standaard"/>
    <w:link w:val="VoettekstTeken"/>
    <w:uiPriority w:val="99"/>
    <w:semiHidden/>
    <w:unhideWhenUsed/>
    <w:rsid w:val="00F74CFF"/>
    <w:pPr>
      <w:tabs>
        <w:tab w:val="clear" w:pos="567"/>
        <w:tab w:val="center" w:pos="4536"/>
        <w:tab w:val="right" w:pos="9072"/>
      </w:tabs>
      <w:spacing w:line="240" w:lineRule="auto"/>
    </w:pPr>
  </w:style>
  <w:style w:type="character" w:customStyle="1" w:styleId="VoettekstTeken">
    <w:name w:val="Voettekst Teken"/>
    <w:basedOn w:val="Standaardalinea-lettertype"/>
    <w:link w:val="Voettekst"/>
    <w:uiPriority w:val="99"/>
    <w:semiHidden/>
    <w:rsid w:val="00F74CFF"/>
    <w:rPr>
      <w:rFonts w:ascii="Tahoma" w:eastAsia="Times New Roman" w:hAnsi="Tahoma" w:cs="Arial"/>
      <w:bCs/>
      <w:sz w:val="20"/>
      <w:szCs w:val="26"/>
      <w:lang w:eastAsia="nl-NL"/>
    </w:rPr>
  </w:style>
  <w:style w:type="paragraph" w:styleId="Ballontekst">
    <w:name w:val="Balloon Text"/>
    <w:basedOn w:val="Standaard"/>
    <w:link w:val="BallontekstTeken"/>
    <w:uiPriority w:val="99"/>
    <w:semiHidden/>
    <w:unhideWhenUsed/>
    <w:rsid w:val="00F74CFF"/>
    <w:pPr>
      <w:spacing w:line="240" w:lineRule="auto"/>
    </w:pPr>
    <w:rPr>
      <w:rFonts w:cs="Tahoma"/>
      <w:sz w:val="16"/>
      <w:szCs w:val="16"/>
    </w:rPr>
  </w:style>
  <w:style w:type="character" w:customStyle="1" w:styleId="BallontekstTeken">
    <w:name w:val="Ballontekst Teken"/>
    <w:basedOn w:val="Standaardalinea-lettertype"/>
    <w:link w:val="Ballontekst"/>
    <w:uiPriority w:val="99"/>
    <w:semiHidden/>
    <w:rsid w:val="00F74CFF"/>
    <w:rPr>
      <w:rFonts w:ascii="Tahoma" w:eastAsia="Times New Roman" w:hAnsi="Tahoma" w:cs="Tahoma"/>
      <w:bCs/>
      <w:sz w:val="16"/>
      <w:szCs w:val="16"/>
      <w:lang w:eastAsia="nl-NL"/>
    </w:rPr>
  </w:style>
  <w:style w:type="character" w:styleId="Verwijzingopmerking">
    <w:name w:val="annotation reference"/>
    <w:basedOn w:val="Standaardalinea-lettertype"/>
    <w:uiPriority w:val="99"/>
    <w:semiHidden/>
    <w:unhideWhenUsed/>
    <w:rsid w:val="00855534"/>
    <w:rPr>
      <w:sz w:val="16"/>
      <w:szCs w:val="16"/>
    </w:rPr>
  </w:style>
  <w:style w:type="paragraph" w:styleId="Tekstopmerking">
    <w:name w:val="annotation text"/>
    <w:basedOn w:val="Standaard"/>
    <w:link w:val="TekstopmerkingTeken"/>
    <w:semiHidden/>
    <w:unhideWhenUsed/>
    <w:rsid w:val="00855534"/>
    <w:pPr>
      <w:spacing w:line="240" w:lineRule="auto"/>
    </w:pPr>
    <w:rPr>
      <w:szCs w:val="20"/>
    </w:rPr>
  </w:style>
  <w:style w:type="character" w:customStyle="1" w:styleId="TekstopmerkingTeken">
    <w:name w:val="Tekst opmerking Teken"/>
    <w:basedOn w:val="Standaardalinea-lettertype"/>
    <w:link w:val="Tekstopmerking"/>
    <w:uiPriority w:val="99"/>
    <w:semiHidden/>
    <w:rsid w:val="00855534"/>
    <w:rPr>
      <w:rFonts w:ascii="Tahoma" w:eastAsia="Times New Roman" w:hAnsi="Tahoma" w:cs="Arial"/>
      <w:bCs/>
      <w:sz w:val="20"/>
      <w:szCs w:val="20"/>
      <w:lang w:eastAsia="nl-NL"/>
    </w:rPr>
  </w:style>
  <w:style w:type="paragraph" w:styleId="Onderwerpvanopmerking">
    <w:name w:val="annotation subject"/>
    <w:basedOn w:val="Tekstopmerking"/>
    <w:next w:val="Tekstopmerking"/>
    <w:link w:val="OnderwerpvanopmerkingTeken"/>
    <w:uiPriority w:val="99"/>
    <w:semiHidden/>
    <w:unhideWhenUsed/>
    <w:rsid w:val="00855534"/>
    <w:rPr>
      <w:b/>
    </w:rPr>
  </w:style>
  <w:style w:type="character" w:customStyle="1" w:styleId="OnderwerpvanopmerkingTeken">
    <w:name w:val="Onderwerp van opmerking Teken"/>
    <w:basedOn w:val="TekstopmerkingTeken"/>
    <w:link w:val="Onderwerpvanopmerking"/>
    <w:uiPriority w:val="99"/>
    <w:semiHidden/>
    <w:rsid w:val="00855534"/>
    <w:rPr>
      <w:rFonts w:ascii="Tahoma" w:eastAsia="Times New Roman" w:hAnsi="Tahoma" w:cs="Arial"/>
      <w:b/>
      <w:bCs/>
      <w:sz w:val="20"/>
      <w:szCs w:val="20"/>
      <w:lang w:eastAsia="nl-NL"/>
    </w:rPr>
  </w:style>
  <w:style w:type="table" w:styleId="Tabelraster">
    <w:name w:val="Table Grid"/>
    <w:basedOn w:val="Standaardtabel"/>
    <w:uiPriority w:val="59"/>
    <w:rsid w:val="00FC6E0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251</Words>
  <Characters>1386</Characters>
  <Application>Microsoft Office Word</Application>
  <DocSecurity>0</DocSecurity>
  <Lines>11</Lines>
  <Paragraphs>3</Paragraphs>
  <ScaleCrop>false</ScaleCrop>
  <HeadingPairs>
    <vt:vector size="2" baseType="variant">
      <vt:variant>
        <vt:lpstr>Titel</vt:lpstr>
      </vt:variant>
      <vt:variant>
        <vt:i4>1</vt:i4>
      </vt:variant>
    </vt:vector>
  </HeadingPairs>
  <TitlesOfParts>
    <vt:vector size="1" baseType="lpstr">
      <vt:lpstr/>
    </vt:vector>
  </TitlesOfParts>
  <Company>Het NIC B.V.</Company>
  <LinksUpToDate>false</LinksUpToDate>
  <CharactersWithSpaces>1634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Graventein</dc:creator>
  <cp:lastModifiedBy>Weeghel, Raymond van (H.L.R.)</cp:lastModifiedBy>
  <cp:revision>2</cp:revision>
  <dcterms:created xsi:type="dcterms:W3CDTF">2017-11-08T14:31:00Z</dcterms:created>
  <dcterms:modified xsi:type="dcterms:W3CDTF">2017-11-08T14:31:00Z</dcterms:modified>
</cp:coreProperties>
</file>